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45AE" w14:textId="391608B5" w:rsidR="00FE576D" w:rsidRPr="00D07089" w:rsidRDefault="00A55DCF" w:rsidP="00503152">
      <w:pPr>
        <w:pStyle w:val="Title"/>
        <w:jc w:val="center"/>
        <w:rPr>
          <w:sz w:val="28"/>
          <w:szCs w:val="28"/>
          <w:lang w:val="en-GB"/>
        </w:rPr>
      </w:pPr>
      <w:r w:rsidRPr="00D07089">
        <w:rPr>
          <w:sz w:val="28"/>
          <w:szCs w:val="28"/>
          <w:lang w:val="en-GB"/>
        </w:rPr>
        <w:t xml:space="preserve">ralston bowling club </w:t>
      </w:r>
      <w:r w:rsidR="00D07089">
        <w:rPr>
          <w:sz w:val="28"/>
          <w:szCs w:val="28"/>
          <w:lang w:val="en-GB"/>
        </w:rPr>
        <w:t xml:space="preserve">management </w:t>
      </w:r>
      <w:r w:rsidR="00904171">
        <w:rPr>
          <w:sz w:val="28"/>
          <w:szCs w:val="28"/>
          <w:lang w:val="en-GB"/>
        </w:rPr>
        <w:t>c</w:t>
      </w:r>
      <w:r w:rsidRPr="00D07089">
        <w:rPr>
          <w:sz w:val="28"/>
          <w:szCs w:val="28"/>
          <w:lang w:val="en-GB"/>
        </w:rPr>
        <w:t xml:space="preserve">ommittee meeting </w:t>
      </w:r>
      <w:sdt>
        <w:sdtPr>
          <w:rPr>
            <w:sz w:val="28"/>
            <w:szCs w:val="28"/>
            <w:lang w:val="en-GB"/>
          </w:rPr>
          <w:alias w:val="Enter title:"/>
          <w:tag w:val="Enter title:"/>
          <w:id w:val="-479621438"/>
          <w:placeholder>
            <w:docPart w:val="B655CE8995394403959607CA63001239"/>
          </w:placeholder>
          <w:temporary/>
          <w:showingPlcHdr/>
          <w15:appearance w15:val="hidden"/>
        </w:sdtPr>
        <w:sdtContent>
          <w:r w:rsidR="00C41E6E" w:rsidRPr="00D07089">
            <w:rPr>
              <w:sz w:val="28"/>
              <w:szCs w:val="28"/>
              <w:lang w:val="en-GB" w:bidi="en-GB"/>
            </w:rPr>
            <w:t>Minutes</w:t>
          </w:r>
        </w:sdtContent>
      </w:sdt>
    </w:p>
    <w:p w14:paraId="1C77B046" w14:textId="398F3534" w:rsidR="00FE576D" w:rsidRPr="00503152" w:rsidRDefault="00A55DCF" w:rsidP="00A55DCF">
      <w:pPr>
        <w:pStyle w:val="Date"/>
        <w:jc w:val="left"/>
        <w:rPr>
          <w:b/>
          <w:bCs/>
          <w:sz w:val="28"/>
          <w:szCs w:val="28"/>
          <w:lang w:val="en-GB"/>
        </w:rPr>
      </w:pPr>
      <w:r w:rsidRPr="00503152">
        <w:rPr>
          <w:rStyle w:val="IntenseEmphasis"/>
          <w:b/>
          <w:bCs/>
          <w:sz w:val="28"/>
          <w:szCs w:val="28"/>
          <w:lang w:val="en-GB"/>
        </w:rPr>
        <w:t>T</w:t>
      </w:r>
      <w:r w:rsidR="00746308">
        <w:rPr>
          <w:rStyle w:val="IntenseEmphasis"/>
          <w:b/>
          <w:bCs/>
          <w:sz w:val="28"/>
          <w:szCs w:val="28"/>
          <w:lang w:val="en-GB"/>
        </w:rPr>
        <w:t>uesday</w:t>
      </w:r>
      <w:r w:rsidR="009F76AD">
        <w:rPr>
          <w:rStyle w:val="IntenseEmphasis"/>
          <w:b/>
          <w:bCs/>
          <w:sz w:val="28"/>
          <w:szCs w:val="28"/>
          <w:lang w:val="en-GB"/>
        </w:rPr>
        <w:t xml:space="preserve"> 1</w:t>
      </w:r>
      <w:r w:rsidR="007A5876">
        <w:rPr>
          <w:rStyle w:val="IntenseEmphasis"/>
          <w:b/>
          <w:bCs/>
          <w:sz w:val="28"/>
          <w:szCs w:val="28"/>
          <w:lang w:val="en-GB"/>
        </w:rPr>
        <w:t>6</w:t>
      </w:r>
      <w:r w:rsidR="009F76AD" w:rsidRPr="009F76AD">
        <w:rPr>
          <w:rStyle w:val="IntenseEmphasis"/>
          <w:b/>
          <w:bCs/>
          <w:sz w:val="28"/>
          <w:szCs w:val="28"/>
          <w:vertAlign w:val="superscript"/>
          <w:lang w:val="en-GB"/>
        </w:rPr>
        <w:t>th</w:t>
      </w:r>
      <w:r w:rsidR="009F76AD">
        <w:rPr>
          <w:rStyle w:val="IntenseEmphasis"/>
          <w:b/>
          <w:bCs/>
          <w:sz w:val="28"/>
          <w:szCs w:val="28"/>
          <w:lang w:val="en-GB"/>
        </w:rPr>
        <w:t xml:space="preserve"> </w:t>
      </w:r>
      <w:r w:rsidR="007A5876">
        <w:rPr>
          <w:rStyle w:val="IntenseEmphasis"/>
          <w:b/>
          <w:bCs/>
          <w:sz w:val="28"/>
          <w:szCs w:val="28"/>
          <w:lang w:val="en-GB"/>
        </w:rPr>
        <w:t>December</w:t>
      </w:r>
      <w:r w:rsidRPr="00503152">
        <w:rPr>
          <w:rStyle w:val="IntenseEmphasis"/>
          <w:b/>
          <w:bCs/>
          <w:sz w:val="28"/>
          <w:szCs w:val="28"/>
          <w:lang w:val="en-GB"/>
        </w:rPr>
        <w:t xml:space="preserve"> @ 7</w:t>
      </w:r>
      <w:r w:rsidR="008A6CDE">
        <w:rPr>
          <w:rStyle w:val="IntenseEmphasis"/>
          <w:b/>
          <w:bCs/>
          <w:sz w:val="28"/>
          <w:szCs w:val="28"/>
          <w:lang w:val="en-GB"/>
        </w:rPr>
        <w:t>.</w:t>
      </w:r>
      <w:r w:rsidR="00324CFE">
        <w:rPr>
          <w:rStyle w:val="IntenseEmphasis"/>
          <w:b/>
          <w:bCs/>
          <w:sz w:val="28"/>
          <w:szCs w:val="28"/>
          <w:lang w:val="en-GB"/>
        </w:rPr>
        <w:t>0</w:t>
      </w:r>
      <w:r w:rsidR="008A6CDE">
        <w:rPr>
          <w:rStyle w:val="IntenseEmphasis"/>
          <w:b/>
          <w:bCs/>
          <w:sz w:val="28"/>
          <w:szCs w:val="28"/>
          <w:lang w:val="en-GB"/>
        </w:rPr>
        <w:t>0</w:t>
      </w:r>
      <w:r w:rsidRPr="00503152">
        <w:rPr>
          <w:rStyle w:val="IntenseEmphasis"/>
          <w:b/>
          <w:bCs/>
          <w:sz w:val="28"/>
          <w:szCs w:val="28"/>
          <w:lang w:val="en-GB"/>
        </w:rPr>
        <w:t>pm</w:t>
      </w:r>
    </w:p>
    <w:p w14:paraId="36B22BFF" w14:textId="1BC7821D" w:rsidR="00FE576D" w:rsidRPr="007667E8" w:rsidRDefault="00CF4784">
      <w:pPr>
        <w:pStyle w:val="Heading1"/>
        <w:rPr>
          <w:lang w:val="en-GB"/>
        </w:rPr>
      </w:pPr>
      <w:r>
        <w:rPr>
          <w:lang w:val="en-GB"/>
        </w:rPr>
        <w:t xml:space="preserve">Present / </w:t>
      </w:r>
      <w:r w:rsidR="00A55DCF">
        <w:rPr>
          <w:lang w:val="en-GB"/>
        </w:rPr>
        <w:t>Apologies</w:t>
      </w:r>
    </w:p>
    <w:p w14:paraId="006BA329" w14:textId="03E1EFBA" w:rsidR="00CF4784" w:rsidRPr="00324CFE" w:rsidRDefault="00CF4784">
      <w:pPr>
        <w:rPr>
          <w:lang w:val="en-GB"/>
        </w:rPr>
      </w:pPr>
      <w:r>
        <w:rPr>
          <w:lang w:val="en-GB"/>
        </w:rPr>
        <w:t>Present:</w:t>
      </w:r>
      <w:r w:rsidR="009F76AD">
        <w:rPr>
          <w:lang w:val="en-GB"/>
        </w:rPr>
        <w:t xml:space="preserve">, </w:t>
      </w:r>
      <w:r w:rsidR="009F76AD" w:rsidRPr="009F76AD">
        <w:rPr>
          <w:lang w:val="en-GB"/>
        </w:rPr>
        <w:t>Freddie Graham (FG),</w:t>
      </w:r>
      <w:r w:rsidR="009F76AD" w:rsidRPr="00324CFE">
        <w:rPr>
          <w:lang w:val="en-GB"/>
        </w:rPr>
        <w:t xml:space="preserve"> </w:t>
      </w:r>
      <w:r>
        <w:rPr>
          <w:lang w:val="en-GB"/>
        </w:rPr>
        <w:t>Mags McLucas (MM), Gail Naismith (GN)</w:t>
      </w:r>
      <w:r w:rsidR="000B0CEC">
        <w:rPr>
          <w:lang w:val="en-GB"/>
        </w:rPr>
        <w:t xml:space="preserve">, </w:t>
      </w:r>
      <w:r w:rsidR="00041DD6" w:rsidRPr="00DC3290">
        <w:rPr>
          <w:lang w:val="en-GB"/>
        </w:rPr>
        <w:t>C</w:t>
      </w:r>
      <w:r w:rsidR="00041DD6">
        <w:rPr>
          <w:lang w:val="en-GB"/>
        </w:rPr>
        <w:t xml:space="preserve">raig Sinclair (CS), </w:t>
      </w:r>
      <w:r w:rsidR="00041DD6" w:rsidRPr="00041DD6">
        <w:rPr>
          <w:lang w:val="en-GB"/>
        </w:rPr>
        <w:t xml:space="preserve">David McLucas (DM), </w:t>
      </w:r>
      <w:r w:rsidR="007A5876">
        <w:rPr>
          <w:lang w:val="en-GB"/>
        </w:rPr>
        <w:t xml:space="preserve">Stuart Brown (SB), </w:t>
      </w:r>
      <w:r w:rsidR="00041DD6" w:rsidRPr="00041DD6">
        <w:rPr>
          <w:lang w:val="en-GB"/>
        </w:rPr>
        <w:t xml:space="preserve">David Glassford (DG). </w:t>
      </w:r>
      <w:r w:rsidR="008A6CDE">
        <w:rPr>
          <w:lang w:val="en-GB"/>
        </w:rPr>
        <w:t xml:space="preserve"> </w:t>
      </w:r>
    </w:p>
    <w:p w14:paraId="6C4EA2CF" w14:textId="2EA6FA04" w:rsidR="00FE576D" w:rsidRPr="003F5C3D" w:rsidRDefault="00CF4784">
      <w:pPr>
        <w:rPr>
          <w:lang w:val="en-GB"/>
        </w:rPr>
      </w:pPr>
      <w:r w:rsidRPr="003F5C3D">
        <w:rPr>
          <w:lang w:val="en-GB"/>
        </w:rPr>
        <w:t>Apologies</w:t>
      </w:r>
      <w:r w:rsidR="00324CFE" w:rsidRPr="003F5C3D">
        <w:rPr>
          <w:lang w:val="en-GB"/>
        </w:rPr>
        <w:t>: Glen Little (GL)</w:t>
      </w:r>
      <w:r w:rsidR="00041DD6" w:rsidRPr="003F5C3D">
        <w:rPr>
          <w:lang w:val="en-GB"/>
        </w:rPr>
        <w:t>,</w:t>
      </w:r>
      <w:r w:rsidR="007A5876">
        <w:rPr>
          <w:lang w:val="en-GB"/>
        </w:rPr>
        <w:t xml:space="preserve"> Cameron Munro (CM)</w:t>
      </w:r>
      <w:r w:rsidR="00041DD6">
        <w:rPr>
          <w:lang w:val="en-GB"/>
        </w:rPr>
        <w:t>, Cheryl Gibb )CG),</w:t>
      </w:r>
      <w:r w:rsidR="00041DD6" w:rsidRPr="00324CFE">
        <w:rPr>
          <w:lang w:val="en-GB"/>
        </w:rPr>
        <w:t>.</w:t>
      </w:r>
    </w:p>
    <w:p w14:paraId="1FC8E2DA" w14:textId="097E57C9" w:rsidR="00FE576D" w:rsidRDefault="00A55DCF">
      <w:pPr>
        <w:pStyle w:val="Heading1"/>
        <w:rPr>
          <w:lang w:val="en-GB"/>
        </w:rPr>
      </w:pPr>
      <w:r>
        <w:rPr>
          <w:lang w:val="en-GB"/>
        </w:rPr>
        <w:t>Presidents Opening Remarks</w:t>
      </w:r>
    </w:p>
    <w:p w14:paraId="00E5A03A" w14:textId="2C17A428" w:rsidR="008A6CDE" w:rsidRDefault="00AC7733" w:rsidP="008A6CDE">
      <w:pPr>
        <w:rPr>
          <w:lang w:val="en-GB"/>
        </w:rPr>
      </w:pPr>
      <w:r>
        <w:rPr>
          <w:lang w:val="en-GB"/>
        </w:rPr>
        <w:t>Vice President David we</w:t>
      </w:r>
      <w:r w:rsidR="008A6CDE">
        <w:rPr>
          <w:lang w:val="en-GB"/>
        </w:rPr>
        <w:t xml:space="preserve">lcomed everyone and </w:t>
      </w:r>
      <w:r w:rsidR="00324CFE">
        <w:rPr>
          <w:lang w:val="en-GB"/>
        </w:rPr>
        <w:t>thanked them for coming to th</w:t>
      </w:r>
      <w:r w:rsidR="00533CE1">
        <w:rPr>
          <w:lang w:val="en-GB"/>
        </w:rPr>
        <w:t>e meeting</w:t>
      </w:r>
      <w:r w:rsidR="00041DD6">
        <w:rPr>
          <w:lang w:val="en-GB"/>
        </w:rPr>
        <w:t xml:space="preserve"> </w:t>
      </w:r>
    </w:p>
    <w:p w14:paraId="18FDE697" w14:textId="74678029" w:rsidR="00FE576D" w:rsidRDefault="00A55DCF">
      <w:pPr>
        <w:pStyle w:val="Heading1"/>
        <w:rPr>
          <w:lang w:val="en-GB"/>
        </w:rPr>
      </w:pPr>
      <w:r>
        <w:rPr>
          <w:lang w:val="en-GB"/>
        </w:rPr>
        <w:t>Minutes from last meeting</w:t>
      </w:r>
    </w:p>
    <w:p w14:paraId="2F398DB2" w14:textId="7E38663A" w:rsidR="00B029C8" w:rsidRDefault="008A6CDE" w:rsidP="008A6CDE">
      <w:pPr>
        <w:rPr>
          <w:lang w:val="en-GB"/>
        </w:rPr>
      </w:pPr>
      <w:r>
        <w:rPr>
          <w:lang w:val="en-GB"/>
        </w:rPr>
        <w:t>These were accepted as written and can now go up on the website &amp; noticeboard.</w:t>
      </w:r>
    </w:p>
    <w:p w14:paraId="3BE6D51F" w14:textId="4AF80B3C" w:rsidR="002A500D" w:rsidRPr="007667E8" w:rsidRDefault="00AC7733" w:rsidP="002A500D">
      <w:pPr>
        <w:pStyle w:val="Heading1"/>
        <w:rPr>
          <w:lang w:val="en-GB"/>
        </w:rPr>
      </w:pPr>
      <w:r>
        <w:rPr>
          <w:lang w:val="en-GB"/>
        </w:rPr>
        <w:t>Winter works &amp; Tasks</w:t>
      </w:r>
    </w:p>
    <w:p w14:paraId="637CD6FF" w14:textId="35582123" w:rsidR="00533CE1" w:rsidRDefault="007A5876">
      <w:pPr>
        <w:rPr>
          <w:lang w:val="en-GB"/>
        </w:rPr>
      </w:pPr>
      <w:r>
        <w:rPr>
          <w:lang w:val="en-GB"/>
        </w:rPr>
        <w:object w:dxaOrig="1520" w:dyaOrig="987" w14:anchorId="10FC0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8" o:title=""/>
          </v:shape>
          <o:OLEObject Type="Embed" ProgID="Excel.Sheet.12" ShapeID="_x0000_i1025" DrawAspect="Icon" ObjectID="_1829811351" r:id="rId9"/>
        </w:object>
      </w:r>
    </w:p>
    <w:p w14:paraId="61EF3C1C" w14:textId="77777777" w:rsidR="00AC7733" w:rsidRDefault="00AC7733">
      <w:pPr>
        <w:rPr>
          <w:lang w:val="en-GB"/>
        </w:rPr>
      </w:pPr>
    </w:p>
    <w:p w14:paraId="58974EB6" w14:textId="77777777" w:rsidR="009F3FCF" w:rsidRDefault="009F3FCF" w:rsidP="009F3FCF">
      <w:pPr>
        <w:rPr>
          <w:lang w:val="en-GB"/>
        </w:rPr>
      </w:pPr>
      <w:r>
        <w:rPr>
          <w:lang w:val="en-GB"/>
        </w:rPr>
        <w:t xml:space="preserve">For details click &amp; open above report. </w:t>
      </w:r>
    </w:p>
    <w:p w14:paraId="61C825F6" w14:textId="6DBA85B6" w:rsidR="00FE576D" w:rsidRDefault="00904171">
      <w:pPr>
        <w:pStyle w:val="Heading1"/>
        <w:rPr>
          <w:lang w:val="en-GB"/>
        </w:rPr>
      </w:pPr>
      <w:r>
        <w:rPr>
          <w:lang w:val="en-GB"/>
        </w:rPr>
        <w:t>Matters arising from last minutes (not covered in Agenda)</w:t>
      </w:r>
    </w:p>
    <w:p w14:paraId="6557F294" w14:textId="5A28D382" w:rsidR="006D3661" w:rsidRPr="006D3661" w:rsidRDefault="006D3661" w:rsidP="006D3661">
      <w:pPr>
        <w:rPr>
          <w:lang w:val="en-GB"/>
        </w:rPr>
      </w:pPr>
      <w:r w:rsidRPr="006D3661">
        <w:rPr>
          <w:lang w:val="en-GB"/>
        </w:rPr>
        <w:t>AGM Notification and AOCB Process</w:t>
      </w:r>
      <w:r>
        <w:rPr>
          <w:lang w:val="en-GB"/>
        </w:rPr>
        <w:t>:-</w:t>
      </w:r>
    </w:p>
    <w:p w14:paraId="7A020382" w14:textId="56840F53" w:rsidR="006D3661" w:rsidRPr="006D3661" w:rsidRDefault="006D3661" w:rsidP="006D3661">
      <w:pPr>
        <w:numPr>
          <w:ilvl w:val="0"/>
          <w:numId w:val="71"/>
        </w:numPr>
        <w:rPr>
          <w:lang w:val="en-GB"/>
        </w:rPr>
      </w:pPr>
      <w:r w:rsidRPr="006D3661">
        <w:rPr>
          <w:lang w:val="en-GB"/>
        </w:rPr>
        <w:t>Secretary to email members requesting AOCB submissions in advance, modelled on a golf club approach, to prepare answers and reduce tension.</w:t>
      </w:r>
      <w:r>
        <w:rPr>
          <w:lang w:val="en-GB"/>
        </w:rPr>
        <w:t xml:space="preserve"> ACTION: MM</w:t>
      </w:r>
    </w:p>
    <w:p w14:paraId="3A4D9A12" w14:textId="77777777" w:rsidR="006D3661" w:rsidRDefault="006D3661" w:rsidP="006D3661">
      <w:pPr>
        <w:numPr>
          <w:ilvl w:val="0"/>
          <w:numId w:val="71"/>
        </w:numPr>
        <w:rPr>
          <w:lang w:val="en-GB"/>
        </w:rPr>
      </w:pPr>
      <w:r w:rsidRPr="006D3661">
        <w:rPr>
          <w:lang w:val="en-GB"/>
        </w:rPr>
        <w:t>Committee acknowledges possible member resistance; will proceed and assess outcomes.</w:t>
      </w:r>
    </w:p>
    <w:p w14:paraId="7D33E0FD" w14:textId="77777777" w:rsidR="006D3661" w:rsidRDefault="006D3661" w:rsidP="006D3661">
      <w:pPr>
        <w:rPr>
          <w:lang w:val="en-GB"/>
        </w:rPr>
      </w:pPr>
    </w:p>
    <w:p w14:paraId="65CBB29B" w14:textId="18B3D061" w:rsidR="006D3661" w:rsidRPr="006D3661" w:rsidRDefault="006D3661" w:rsidP="006D3661">
      <w:pPr>
        <w:numPr>
          <w:ilvl w:val="0"/>
          <w:numId w:val="72"/>
        </w:numPr>
        <w:rPr>
          <w:lang w:val="en-GB"/>
        </w:rPr>
      </w:pPr>
      <w:r w:rsidRPr="006D3661">
        <w:rPr>
          <w:lang w:val="en-GB"/>
        </w:rPr>
        <w:t>2025–26 Budget Overview and Approval (led by David</w:t>
      </w:r>
      <w:r>
        <w:rPr>
          <w:lang w:val="en-GB"/>
        </w:rPr>
        <w:t xml:space="preserve"> Glassford</w:t>
      </w:r>
      <w:r w:rsidRPr="006D3661">
        <w:rPr>
          <w:lang w:val="en-GB"/>
        </w:rPr>
        <w:t>)</w:t>
      </w:r>
    </w:p>
    <w:p w14:paraId="528FCD6F" w14:textId="77777777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Objective: break-even year, conservative revenue assumptions, slack for cost volatility.</w:t>
      </w:r>
    </w:p>
    <w:p w14:paraId="71C8EF17" w14:textId="77777777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Membership fees proposal:</w:t>
      </w:r>
    </w:p>
    <w:p w14:paraId="44894868" w14:textId="77777777" w:rsidR="006D3661" w:rsidRPr="006D3661" w:rsidRDefault="006D3661" w:rsidP="006D3661">
      <w:pPr>
        <w:numPr>
          <w:ilvl w:val="2"/>
          <w:numId w:val="72"/>
        </w:numPr>
        <w:rPr>
          <w:lang w:val="en-GB"/>
        </w:rPr>
      </w:pPr>
      <w:r w:rsidRPr="006D3661">
        <w:rPr>
          <w:lang w:val="en-GB"/>
        </w:rPr>
        <w:t>Full: £200</w:t>
      </w:r>
    </w:p>
    <w:p w14:paraId="61AB8BC8" w14:textId="77777777" w:rsidR="006D3661" w:rsidRPr="006D3661" w:rsidRDefault="006D3661" w:rsidP="006D3661">
      <w:pPr>
        <w:numPr>
          <w:ilvl w:val="2"/>
          <w:numId w:val="72"/>
        </w:numPr>
        <w:rPr>
          <w:lang w:val="en-GB"/>
        </w:rPr>
      </w:pPr>
      <w:r w:rsidRPr="006D3661">
        <w:rPr>
          <w:lang w:val="en-GB"/>
        </w:rPr>
        <w:t>Associate: £80</w:t>
      </w:r>
    </w:p>
    <w:p w14:paraId="0D1E54DF" w14:textId="77777777" w:rsidR="006D3661" w:rsidRPr="006D3661" w:rsidRDefault="006D3661" w:rsidP="006D3661">
      <w:pPr>
        <w:numPr>
          <w:ilvl w:val="2"/>
          <w:numId w:val="72"/>
        </w:numPr>
        <w:rPr>
          <w:lang w:val="en-GB"/>
        </w:rPr>
      </w:pPr>
      <w:r w:rsidRPr="006D3661">
        <w:rPr>
          <w:lang w:val="en-GB"/>
        </w:rPr>
        <w:t>Social: £40</w:t>
      </w:r>
    </w:p>
    <w:p w14:paraId="5FAAA0FD" w14:textId="77777777" w:rsidR="006D3661" w:rsidRPr="006D3661" w:rsidRDefault="006D3661" w:rsidP="006D3661">
      <w:pPr>
        <w:numPr>
          <w:ilvl w:val="2"/>
          <w:numId w:val="72"/>
        </w:numPr>
        <w:rPr>
          <w:lang w:val="en-GB"/>
        </w:rPr>
      </w:pPr>
      <w:r w:rsidRPr="006D3661">
        <w:rPr>
          <w:lang w:val="en-GB"/>
        </w:rPr>
        <w:t>Juniors: sliding scale</w:t>
      </w:r>
    </w:p>
    <w:p w14:paraId="2FEEE9AB" w14:textId="56C6E38C" w:rsidR="006D3661" w:rsidRPr="006D3661" w:rsidRDefault="006D3661" w:rsidP="006D3661">
      <w:pPr>
        <w:numPr>
          <w:ilvl w:val="2"/>
          <w:numId w:val="72"/>
        </w:numPr>
        <w:rPr>
          <w:lang w:val="en-GB"/>
        </w:rPr>
      </w:pPr>
      <w:r w:rsidRPr="006D3661">
        <w:rPr>
          <w:lang w:val="en-GB"/>
        </w:rPr>
        <w:t>Tr</w:t>
      </w:r>
      <w:r>
        <w:rPr>
          <w:lang w:val="en-GB"/>
        </w:rPr>
        <w:t>y Bowls</w:t>
      </w:r>
      <w:r w:rsidRPr="006D3661">
        <w:rPr>
          <w:lang w:val="en-GB"/>
        </w:rPr>
        <w:t>: £50 (loss leader) to attract new members.</w:t>
      </w:r>
    </w:p>
    <w:p w14:paraId="611C7ADB" w14:textId="3D6E5790" w:rsidR="009C1ADC" w:rsidRPr="009C1ADC" w:rsidRDefault="006D3661" w:rsidP="009C1ADC">
      <w:pPr>
        <w:ind w:left="720"/>
        <w:rPr>
          <w:lang w:val="en-GB"/>
        </w:rPr>
      </w:pPr>
      <w:r w:rsidRPr="006D3661">
        <w:rPr>
          <w:lang w:val="en-GB"/>
        </w:rPr>
        <w:t>Bar sales: last year £78,000; budgeted £74,000; GP assumed 50–60% (down from 58% actual</w:t>
      </w:r>
      <w:r w:rsidRPr="009C1ADC">
        <w:rPr>
          <w:lang w:val="en-GB"/>
        </w:rPr>
        <w:t>).</w:t>
      </w:r>
      <w:r w:rsidR="009C1ADC" w:rsidRPr="009C1ADC">
        <w:rPr>
          <w:lang w:val="en-GB"/>
        </w:rPr>
        <w:t xml:space="preserve"> GP assumed at 56%</w:t>
      </w:r>
      <w:r w:rsidR="009C1ADC">
        <w:rPr>
          <w:lang w:val="en-GB"/>
        </w:rPr>
        <w:t xml:space="preserve">, </w:t>
      </w:r>
      <w:r w:rsidR="009C1ADC" w:rsidRPr="009C1ADC">
        <w:rPr>
          <w:lang w:val="en-GB"/>
        </w:rPr>
        <w:t xml:space="preserve"> 58</w:t>
      </w:r>
      <w:r w:rsidR="009C1ADC">
        <w:rPr>
          <w:lang w:val="en-GB"/>
        </w:rPr>
        <w:t>%</w:t>
      </w:r>
      <w:r w:rsidR="009C1ADC" w:rsidRPr="009C1ADC">
        <w:rPr>
          <w:lang w:val="en-GB"/>
        </w:rPr>
        <w:t xml:space="preserve"> actual figure in 2025</w:t>
      </w:r>
    </w:p>
    <w:p w14:paraId="7B872434" w14:textId="1CA2039F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</w:p>
    <w:p w14:paraId="0A84CBFD" w14:textId="3718FF96" w:rsidR="006D3661" w:rsidRPr="009C1ADC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Expenses: repairs/renewals £14,000 (incl. £5,000 roof) leaving £9,000 flexible.</w:t>
      </w:r>
      <w:r w:rsidR="009C1ADC">
        <w:rPr>
          <w:lang w:val="en-GB"/>
        </w:rPr>
        <w:t xml:space="preserve"> </w:t>
      </w:r>
      <w:r w:rsidR="009C1ADC" w:rsidRPr="009C1ADC">
        <w:rPr>
          <w:lang w:val="en-GB"/>
        </w:rPr>
        <w:t>Gas expected to be down this year due to new agreed rate</w:t>
      </w:r>
      <w:r w:rsidR="009C1ADC">
        <w:rPr>
          <w:lang w:val="en-GB"/>
        </w:rPr>
        <w:t>.</w:t>
      </w:r>
    </w:p>
    <w:p w14:paraId="23926E5F" w14:textId="08425DEB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Greenkeeping: first year with STS under a potential five-year arrangement; monthly base –£883, seasonal costs higher; annual estimate £23,000</w:t>
      </w:r>
      <w:r w:rsidR="009C1ADC">
        <w:rPr>
          <w:lang w:val="en-GB"/>
        </w:rPr>
        <w:t>.</w:t>
      </w:r>
    </w:p>
    <w:p w14:paraId="43A0F499" w14:textId="77777777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General agreement to use the budget as an operational reference for monthly planning and tracking.</w:t>
      </w:r>
    </w:p>
    <w:p w14:paraId="10D4735E" w14:textId="19D09F11" w:rsidR="006D3661" w:rsidRPr="006D3661" w:rsidRDefault="006D3661" w:rsidP="006D3661">
      <w:pPr>
        <w:numPr>
          <w:ilvl w:val="0"/>
          <w:numId w:val="72"/>
        </w:numPr>
        <w:rPr>
          <w:lang w:val="en-GB"/>
        </w:rPr>
      </w:pPr>
      <w:r w:rsidRPr="006D3661">
        <w:rPr>
          <w:lang w:val="en-GB"/>
        </w:rPr>
        <w:t>Membership Fee Debate and Opti</w:t>
      </w:r>
      <w:r w:rsidR="001C2922">
        <w:rPr>
          <w:lang w:val="en-GB"/>
        </w:rPr>
        <w:t>ons:-</w:t>
      </w:r>
    </w:p>
    <w:p w14:paraId="415A9233" w14:textId="729E8108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Retaining Tr</w:t>
      </w:r>
      <w:r w:rsidR="001C2922">
        <w:rPr>
          <w:lang w:val="en-GB"/>
        </w:rPr>
        <w:t>y Bowls</w:t>
      </w:r>
      <w:r w:rsidRPr="006D3661">
        <w:rPr>
          <w:lang w:val="en-GB"/>
        </w:rPr>
        <w:t xml:space="preserve"> at £50 as a loss leader despite opti</w:t>
      </w:r>
      <w:r w:rsidR="001C2922">
        <w:rPr>
          <w:lang w:val="en-GB"/>
        </w:rPr>
        <w:t>on</w:t>
      </w:r>
      <w:r w:rsidRPr="006D3661">
        <w:rPr>
          <w:lang w:val="en-GB"/>
        </w:rPr>
        <w:t xml:space="preserve"> if full fees rise to £200; modest adjustment debated.</w:t>
      </w:r>
    </w:p>
    <w:p w14:paraId="4AA77915" w14:textId="49469DCA" w:rsidR="006D3661" w:rsidRPr="009C1ADC" w:rsidRDefault="006D3661" w:rsidP="006D3661">
      <w:pPr>
        <w:numPr>
          <w:ilvl w:val="1"/>
          <w:numId w:val="72"/>
        </w:numPr>
        <w:rPr>
          <w:lang w:val="en-GB"/>
        </w:rPr>
      </w:pPr>
      <w:r w:rsidRPr="009C1ADC">
        <w:rPr>
          <w:lang w:val="en-GB"/>
        </w:rPr>
        <w:t xml:space="preserve">Pricing psychology considered (£195 vs £200 or £205); note that each £5 reduction ≈ £1,000 </w:t>
      </w:r>
      <w:r w:rsidR="009C1ADC" w:rsidRPr="009C1ADC">
        <w:rPr>
          <w:lang w:val="en-GB"/>
        </w:rPr>
        <w:t>reduction in income and therefore less available for repairs.</w:t>
      </w:r>
    </w:p>
    <w:p w14:paraId="15DCEA35" w14:textId="77777777" w:rsidR="006D3661" w:rsidRPr="006D3661" w:rsidRDefault="006D3661" w:rsidP="006D3661">
      <w:pPr>
        <w:numPr>
          <w:ilvl w:val="1"/>
          <w:numId w:val="72"/>
        </w:numPr>
        <w:rPr>
          <w:lang w:val="en-GB"/>
        </w:rPr>
      </w:pPr>
      <w:r w:rsidRPr="006D3661">
        <w:rPr>
          <w:lang w:val="en-GB"/>
        </w:rPr>
        <w:t>Associate and social fees alignment discussed; desire to present a clear figure.</w:t>
      </w:r>
    </w:p>
    <w:p w14:paraId="0A8B30DC" w14:textId="47019AEA" w:rsidR="009C1ADC" w:rsidRPr="009C1ADC" w:rsidRDefault="006D3661" w:rsidP="006D3661">
      <w:pPr>
        <w:numPr>
          <w:ilvl w:val="1"/>
          <w:numId w:val="72"/>
        </w:numPr>
        <w:rPr>
          <w:lang w:val="en-GB"/>
        </w:rPr>
      </w:pPr>
      <w:r w:rsidRPr="009C1ADC">
        <w:rPr>
          <w:lang w:val="en-GB"/>
        </w:rPr>
        <w:t xml:space="preserve">Bar price sensitivity: aim to keep increases minimal </w:t>
      </w:r>
      <w:r w:rsidR="009C1ADC" w:rsidRPr="009C1ADC">
        <w:rPr>
          <w:lang w:val="en-GB"/>
        </w:rPr>
        <w:t>if membership fees rise everyone contributes; supplier alcohol price rises expected soon; will need monitor Tennent</w:t>
      </w:r>
      <w:r w:rsidR="009C1ADC">
        <w:rPr>
          <w:lang w:val="en-GB"/>
        </w:rPr>
        <w:t>’</w:t>
      </w:r>
      <w:r w:rsidR="009C1ADC" w:rsidRPr="009C1ADC">
        <w:rPr>
          <w:lang w:val="en-GB"/>
        </w:rPr>
        <w:t xml:space="preserve">s price revisions and potential margin impact. </w:t>
      </w:r>
    </w:p>
    <w:p w14:paraId="5AA66C12" w14:textId="54959BEA" w:rsidR="006D3661" w:rsidRPr="009C1ADC" w:rsidRDefault="006D3661" w:rsidP="006D3661">
      <w:pPr>
        <w:numPr>
          <w:ilvl w:val="1"/>
          <w:numId w:val="72"/>
        </w:numPr>
        <w:rPr>
          <w:lang w:val="en-GB"/>
        </w:rPr>
      </w:pPr>
      <w:r w:rsidRPr="009C1ADC">
        <w:rPr>
          <w:lang w:val="en-GB"/>
        </w:rPr>
        <w:t>Provisional consensus: full member fee at £200, Tr</w:t>
      </w:r>
      <w:r w:rsidR="001C2922" w:rsidRPr="009C1ADC">
        <w:rPr>
          <w:lang w:val="en-GB"/>
        </w:rPr>
        <w:t>y Bowls fee</w:t>
      </w:r>
      <w:r w:rsidRPr="009C1ADC">
        <w:rPr>
          <w:lang w:val="en-GB"/>
        </w:rPr>
        <w:t xml:space="preserve"> at £50; final decision needed imminently for AGM papers.</w:t>
      </w:r>
    </w:p>
    <w:p w14:paraId="45E29AD6" w14:textId="77777777" w:rsidR="00043255" w:rsidRPr="00043255" w:rsidRDefault="00043255" w:rsidP="00043255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43255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04325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Repairs, Renewals, and Procurement</w:t>
      </w:r>
    </w:p>
    <w:p w14:paraId="215AECCB" w14:textId="77777777" w:rsidR="00043255" w:rsidRPr="00043255" w:rsidRDefault="00043255" w:rsidP="00043255">
      <w:pPr>
        <w:numPr>
          <w:ilvl w:val="0"/>
          <w:numId w:val="72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4325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Reactive spend noted: cellar wall, slabs, steps, lighting for front steps installed as safety measure.</w:t>
      </w:r>
    </w:p>
    <w:p w14:paraId="383AF48C" w14:textId="77777777" w:rsidR="00043255" w:rsidRDefault="00043255" w:rsidP="00043255">
      <w:pPr>
        <w:numPr>
          <w:ilvl w:val="0"/>
          <w:numId w:val="72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4325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Debate on slab-laying costs vs past volunteer efforts; responsible members to source and price small works.</w:t>
      </w:r>
    </w:p>
    <w:p w14:paraId="277C9D87" w14:textId="77777777" w:rsidR="009C29A5" w:rsidRPr="009C29A5" w:rsidRDefault="009C29A5" w:rsidP="009C29A5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  Slimming World/Weight Watchers Room Hire Fees</w:t>
      </w:r>
    </w:p>
    <w:p w14:paraId="72B401C8" w14:textId="2DB113AF" w:rsidR="009C29A5" w:rsidRPr="009C1ADC" w:rsidRDefault="009C29A5" w:rsidP="009C29A5">
      <w:pPr>
        <w:numPr>
          <w:ilvl w:val="0"/>
          <w:numId w:val="7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1A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Historical reduction from £45 to £40 when classes dropped to one.</w:t>
      </w:r>
      <w:r w:rsidR="009C1ADC" w:rsidRPr="009C1A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£50 reduction to £40 on going from 2 classes to 1.</w:t>
      </w:r>
    </w:p>
    <w:p w14:paraId="7EB54944" w14:textId="77777777" w:rsidR="009C29A5" w:rsidRPr="009C29A5" w:rsidRDefault="009C29A5" w:rsidP="009C29A5">
      <w:pPr>
        <w:numPr>
          <w:ilvl w:val="0"/>
          <w:numId w:val="7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With a permanent leader and potential return to two sessions, reconsider raising fees to £45 or £50 (inflation, fair recompense).</w:t>
      </w:r>
    </w:p>
    <w:p w14:paraId="0BC8C066" w14:textId="77777777" w:rsidR="009C29A5" w:rsidRDefault="009C29A5" w:rsidP="009C29A5">
      <w:pPr>
        <w:numPr>
          <w:ilvl w:val="0"/>
          <w:numId w:val="77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Timing: target early March; area manager expects increase if second session returns; estimated +£500/year.</w:t>
      </w:r>
    </w:p>
    <w:p w14:paraId="2F4519D7" w14:textId="77777777" w:rsidR="009C29A5" w:rsidRPr="009C29A5" w:rsidRDefault="009C29A5" w:rsidP="009C29A5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  Risk Management, Incident, and Insurer Engagement (Front Steps Accident)</w:t>
      </w:r>
    </w:p>
    <w:p w14:paraId="08FD1B42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Incident: member (Thomas Capuano) fell on front steps; claim via Digby Brown.</w:t>
      </w:r>
    </w:p>
    <w:p w14:paraId="710B77C2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Solicitor requests (GDPR Article 15): risk assessments (pre/post-incident), records of works on stairs in last 12 months, accident reports, investigation statements, CCTV footage.</w:t>
      </w:r>
    </w:p>
    <w:p w14:paraId="5FFE43F0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Secretary referred matter to insurers; will supply requested documents and comply with guidance.</w:t>
      </w:r>
    </w:p>
    <w:p w14:paraId="38812EC5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Repairs vs liability optics debated; failing to repair after notice increases risk. Light intermittent previously; now hardwired.</w:t>
      </w:r>
    </w:p>
    <w:p w14:paraId="4EEC1A93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Top step platform has small potholes; resurfacing/re-slabbing may be required.</w:t>
      </w:r>
    </w:p>
    <w:p w14:paraId="52C45F87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Contingency: barricade front steps and use side entrance if major repairs needed.</w:t>
      </w:r>
    </w:p>
    <w:p w14:paraId="5291ADFC" w14:textId="77777777" w:rsidR="009C29A5" w:rsidRPr="009C29A5" w:rsidRDefault="009C29A5" w:rsidP="009C29A5">
      <w:pPr>
        <w:numPr>
          <w:ilvl w:val="0"/>
          <w:numId w:val="78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9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 liability insurance in place (~£3,500 cost) expected to cover personal liability; settlement may be pursued quickly via insurers, but resolution could be lengthy. Club to act on required measures.</w:t>
      </w:r>
    </w:p>
    <w:p w14:paraId="06DE1E58" w14:textId="77777777" w:rsidR="009C29A5" w:rsidRDefault="009C29A5" w:rsidP="009C29A5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4EB7D0" w14:textId="77777777" w:rsidR="009C29A5" w:rsidRPr="009C29A5" w:rsidRDefault="009C29A5" w:rsidP="009C29A5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76E23D3" w14:textId="174C822E" w:rsidR="00FE576D" w:rsidRPr="007667E8" w:rsidRDefault="00904171">
      <w:pPr>
        <w:pStyle w:val="Heading1"/>
        <w:rPr>
          <w:lang w:val="en-GB"/>
        </w:rPr>
      </w:pPr>
      <w:r>
        <w:rPr>
          <w:lang w:val="en-GB"/>
        </w:rPr>
        <w:t xml:space="preserve">Secretary’s Report </w:t>
      </w:r>
    </w:p>
    <w:bookmarkStart w:id="0" w:name="_MON_1829655924"/>
    <w:bookmarkEnd w:id="0"/>
    <w:p w14:paraId="398727BE" w14:textId="776635AF" w:rsidR="00533CE1" w:rsidRDefault="007A5876">
      <w:pPr>
        <w:rPr>
          <w:lang w:val="en-GB"/>
        </w:rPr>
      </w:pPr>
      <w:r>
        <w:rPr>
          <w:lang w:val="en-GB"/>
        </w:rPr>
        <w:object w:dxaOrig="1520" w:dyaOrig="987" w14:anchorId="27267A1B">
          <v:shape id="_x0000_i1026" type="#_x0000_t75" style="width:75.6pt;height:49.2pt" o:ole="">
            <v:imagedata r:id="rId10" o:title=""/>
          </v:shape>
          <o:OLEObject Type="Embed" ProgID="Word.Document.12" ShapeID="_x0000_i1026" DrawAspect="Icon" ObjectID="_1829811352" r:id="rId11">
            <o:FieldCodes>\s</o:FieldCodes>
          </o:OLEObject>
        </w:object>
      </w:r>
    </w:p>
    <w:p w14:paraId="0A00779D" w14:textId="77777777" w:rsidR="00AC7733" w:rsidRDefault="00AC7733">
      <w:pPr>
        <w:rPr>
          <w:lang w:val="en-GB"/>
        </w:rPr>
      </w:pPr>
    </w:p>
    <w:p w14:paraId="53B2FFDE" w14:textId="77777777" w:rsidR="00255960" w:rsidRPr="00255960" w:rsidRDefault="00255960" w:rsidP="00255960">
      <w:pPr>
        <w:numPr>
          <w:ilvl w:val="0"/>
          <w:numId w:val="75"/>
        </w:numPr>
        <w:rPr>
          <w:lang w:val="en-GB"/>
        </w:rPr>
      </w:pPr>
      <w:r w:rsidRPr="00255960">
        <w:rPr>
          <w:lang w:val="en-GB"/>
        </w:rPr>
        <w:t>Secretary’s Report and Events</w:t>
      </w:r>
    </w:p>
    <w:p w14:paraId="150EDCEA" w14:textId="77777777" w:rsidR="00255960" w:rsidRPr="00255960" w:rsidRDefault="00255960" w:rsidP="00255960">
      <w:pPr>
        <w:numPr>
          <w:ilvl w:val="1"/>
          <w:numId w:val="75"/>
        </w:numPr>
        <w:rPr>
          <w:lang w:val="en-GB"/>
        </w:rPr>
      </w:pPr>
      <w:r w:rsidRPr="00255960">
        <w:rPr>
          <w:lang w:val="en-GB"/>
        </w:rPr>
        <w:t>Functions/dates circulated; one funeral cancelled; two event inquiries (March and July next year) pending.</w:t>
      </w:r>
    </w:p>
    <w:p w14:paraId="763DBABF" w14:textId="77777777" w:rsidR="00255960" w:rsidRPr="00255960" w:rsidRDefault="00255960" w:rsidP="00255960">
      <w:pPr>
        <w:numPr>
          <w:ilvl w:val="1"/>
          <w:numId w:val="75"/>
        </w:numPr>
        <w:rPr>
          <w:lang w:val="en-GB"/>
        </w:rPr>
      </w:pPr>
      <w:r w:rsidRPr="00255960">
        <w:rPr>
          <w:lang w:val="en-GB"/>
        </w:rPr>
        <w:t>Positive feedback from Kirsty Morrison for November 22 function.</w:t>
      </w:r>
    </w:p>
    <w:p w14:paraId="39322500" w14:textId="77777777" w:rsidR="00255960" w:rsidRPr="00255960" w:rsidRDefault="00255960" w:rsidP="00255960">
      <w:pPr>
        <w:numPr>
          <w:ilvl w:val="1"/>
          <w:numId w:val="75"/>
        </w:numPr>
        <w:rPr>
          <w:lang w:val="en-GB"/>
        </w:rPr>
      </w:pPr>
      <w:r w:rsidRPr="00255960">
        <w:rPr>
          <w:lang w:val="en-GB"/>
        </w:rPr>
        <w:t>Renfrewshire Council flagged illegal street signage; sign removed; plan to relocate within acceptable grounds, possibly with a donation to the church.</w:t>
      </w:r>
    </w:p>
    <w:p w14:paraId="53C25554" w14:textId="77777777" w:rsidR="00255960" w:rsidRPr="00255960" w:rsidRDefault="00255960" w:rsidP="00255960">
      <w:pPr>
        <w:numPr>
          <w:ilvl w:val="0"/>
          <w:numId w:val="75"/>
        </w:numPr>
        <w:rPr>
          <w:lang w:val="en-GB"/>
        </w:rPr>
      </w:pPr>
      <w:r w:rsidRPr="00255960">
        <w:rPr>
          <w:lang w:val="en-GB"/>
        </w:rPr>
        <w:t>Community Council Newsletter Advertising</w:t>
      </w:r>
    </w:p>
    <w:p w14:paraId="615059AC" w14:textId="57809877" w:rsidR="00255960" w:rsidRPr="00255960" w:rsidRDefault="00255960" w:rsidP="00255960">
      <w:pPr>
        <w:numPr>
          <w:ilvl w:val="1"/>
          <w:numId w:val="75"/>
        </w:numPr>
        <w:rPr>
          <w:lang w:val="en-GB"/>
        </w:rPr>
      </w:pPr>
      <w:r w:rsidRPr="00255960">
        <w:rPr>
          <w:lang w:val="en-GB"/>
        </w:rPr>
        <w:t>Ad ran smaller than expected (quarter page); reduced impact but produced first inquiry for Tr</w:t>
      </w:r>
      <w:r>
        <w:rPr>
          <w:lang w:val="en-GB"/>
        </w:rPr>
        <w:t>y Bowls</w:t>
      </w:r>
      <w:r w:rsidRPr="00255960">
        <w:rPr>
          <w:lang w:val="en-GB"/>
        </w:rPr>
        <w:t xml:space="preserve"> next year (interest expected around Easter).</w:t>
      </w:r>
    </w:p>
    <w:p w14:paraId="628CF360" w14:textId="77777777" w:rsidR="00255960" w:rsidRPr="00255960" w:rsidRDefault="00255960" w:rsidP="00255960">
      <w:pPr>
        <w:numPr>
          <w:ilvl w:val="1"/>
          <w:numId w:val="75"/>
        </w:numPr>
        <w:rPr>
          <w:lang w:val="en-GB"/>
        </w:rPr>
      </w:pPr>
      <w:r w:rsidRPr="00255960">
        <w:rPr>
          <w:lang w:val="en-GB"/>
        </w:rPr>
        <w:t>Donation made to thank council; request a free placement next time rather than seeking refund.</w:t>
      </w:r>
    </w:p>
    <w:p w14:paraId="564DFB7F" w14:textId="74559A04" w:rsidR="00B55168" w:rsidRDefault="00C516F4" w:rsidP="00C516F4">
      <w:pPr>
        <w:rPr>
          <w:lang w:val="en-GB"/>
        </w:rPr>
      </w:pPr>
      <w:r>
        <w:rPr>
          <w:lang w:val="en-GB"/>
        </w:rPr>
        <w:t>For details click &amp; open above report.</w:t>
      </w:r>
    </w:p>
    <w:p w14:paraId="10E27DC1" w14:textId="77777777" w:rsidR="00255960" w:rsidRDefault="00255960" w:rsidP="00C516F4">
      <w:pPr>
        <w:rPr>
          <w:lang w:val="en-GB"/>
        </w:rPr>
      </w:pPr>
    </w:p>
    <w:p w14:paraId="579AE2FB" w14:textId="6B4529F4" w:rsidR="00FE576D" w:rsidRPr="007667E8" w:rsidRDefault="001525C0">
      <w:pPr>
        <w:pStyle w:val="Heading1"/>
        <w:rPr>
          <w:lang w:val="en-GB"/>
        </w:rPr>
      </w:pPr>
      <w:r>
        <w:rPr>
          <w:lang w:val="en-GB"/>
        </w:rPr>
        <w:t>Treasurer’s</w:t>
      </w:r>
      <w:r w:rsidR="00647852">
        <w:rPr>
          <w:lang w:val="en-GB"/>
        </w:rPr>
        <w:t xml:space="preserve"> Report</w:t>
      </w:r>
    </w:p>
    <w:bookmarkStart w:id="1" w:name="_MON_1829655971"/>
    <w:bookmarkEnd w:id="1"/>
    <w:p w14:paraId="747176A6" w14:textId="2202ED4F" w:rsidR="00B029C8" w:rsidRDefault="007A5876" w:rsidP="001525C0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object w:dxaOrig="1520" w:dyaOrig="987" w14:anchorId="6556AB44">
          <v:shape id="_x0000_i1027" type="#_x0000_t75" style="width:75.6pt;height:49.2pt" o:ole="">
            <v:imagedata r:id="rId12" o:title=""/>
          </v:shape>
          <o:OLEObject Type="Embed" ProgID="Word.Document.12" ShapeID="_x0000_i1027" DrawAspect="Icon" ObjectID="_1829811353" r:id="rId13">
            <o:FieldCodes>\s</o:FieldCodes>
          </o:OLEObject>
        </w:object>
      </w:r>
    </w:p>
    <w:p w14:paraId="708F81ED" w14:textId="77777777" w:rsidR="00AC7733" w:rsidRDefault="00AC7733" w:rsidP="001525C0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341419D2" w14:textId="77777777" w:rsidR="00533CE1" w:rsidRDefault="00533CE1" w:rsidP="001525C0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32CEAC07" w14:textId="77777777" w:rsidR="00255960" w:rsidRPr="00255960" w:rsidRDefault="00255960" w:rsidP="00255960">
      <w:pPr>
        <w:ind w:left="360"/>
        <w:rPr>
          <w:lang w:val="en-GB"/>
        </w:rPr>
      </w:pPr>
      <w:r w:rsidRPr="00255960">
        <w:rPr>
          <w:lang w:val="en-GB"/>
        </w:rPr>
        <w:t>Treasurer’s Report and Finances</w:t>
      </w:r>
    </w:p>
    <w:p w14:paraId="3DAA61C8" w14:textId="77777777" w:rsidR="00255960" w:rsidRPr="00255960" w:rsidRDefault="00255960" w:rsidP="00255960">
      <w:pPr>
        <w:numPr>
          <w:ilvl w:val="1"/>
          <w:numId w:val="76"/>
        </w:numPr>
        <w:rPr>
          <w:lang w:val="en-GB"/>
        </w:rPr>
      </w:pPr>
      <w:r w:rsidRPr="00255960">
        <w:rPr>
          <w:lang w:val="en-GB"/>
        </w:rPr>
        <w:t>November better than expected; games night and functions lifted bar sales close to budget.</w:t>
      </w:r>
    </w:p>
    <w:p w14:paraId="4C761C4F" w14:textId="77777777" w:rsidR="00255960" w:rsidRPr="00255960" w:rsidRDefault="00255960" w:rsidP="00255960">
      <w:pPr>
        <w:numPr>
          <w:ilvl w:val="1"/>
          <w:numId w:val="76"/>
        </w:numPr>
        <w:rPr>
          <w:lang w:val="en-GB"/>
        </w:rPr>
      </w:pPr>
      <w:r w:rsidRPr="00255960">
        <w:rPr>
          <w:lang w:val="en-GB"/>
        </w:rPr>
        <w:t>£450 received from Bowls Scotland (August U25 expenses) due to photographer no-show, offsetting food losses.</w:t>
      </w:r>
    </w:p>
    <w:p w14:paraId="6A28D6B1" w14:textId="6BBEF906" w:rsidR="00255960" w:rsidRPr="00255960" w:rsidRDefault="00255960" w:rsidP="00255960">
      <w:pPr>
        <w:numPr>
          <w:ilvl w:val="1"/>
          <w:numId w:val="76"/>
        </w:numPr>
        <w:rPr>
          <w:lang w:val="en-GB"/>
        </w:rPr>
      </w:pPr>
      <w:r w:rsidRPr="00255960">
        <w:rPr>
          <w:lang w:val="en-GB"/>
        </w:rPr>
        <w:t>November surplus; YTD surplus £1,800. Adjustments: engraving bill to be posted to last year; revised last year surplus ~£1,200 (down from £1</w:t>
      </w:r>
      <w:r w:rsidR="009C1ADC">
        <w:rPr>
          <w:lang w:val="en-GB"/>
        </w:rPr>
        <w:t>,</w:t>
      </w:r>
      <w:r w:rsidRPr="00255960">
        <w:rPr>
          <w:lang w:val="en-GB"/>
        </w:rPr>
        <w:t>600 shown).</w:t>
      </w:r>
    </w:p>
    <w:p w14:paraId="3BC135E5" w14:textId="77777777" w:rsidR="00255960" w:rsidRPr="00255960" w:rsidRDefault="00255960" w:rsidP="00255960">
      <w:pPr>
        <w:numPr>
          <w:ilvl w:val="1"/>
          <w:numId w:val="76"/>
        </w:numPr>
        <w:rPr>
          <w:lang w:val="en-GB"/>
        </w:rPr>
      </w:pPr>
      <w:r w:rsidRPr="00255960">
        <w:rPr>
          <w:lang w:val="en-GB"/>
        </w:rPr>
        <w:t>Bank balances: £5,000 current, £68,000 deposit; £73,000 total. Cash down vs prior due to honoraria and insurance paid in advance.</w:t>
      </w:r>
    </w:p>
    <w:p w14:paraId="7E3D53C0" w14:textId="608B8002" w:rsidR="00255960" w:rsidRPr="00255960" w:rsidRDefault="00327501" w:rsidP="00255960">
      <w:pPr>
        <w:numPr>
          <w:ilvl w:val="1"/>
          <w:numId w:val="76"/>
        </w:numPr>
        <w:rPr>
          <w:lang w:val="en-GB"/>
        </w:rPr>
      </w:pPr>
      <w:r>
        <w:rPr>
          <w:lang w:val="en-GB"/>
        </w:rPr>
        <w:t>Club tops</w:t>
      </w:r>
      <w:r w:rsidR="00255960" w:rsidRPr="00255960">
        <w:rPr>
          <w:lang w:val="en-GB"/>
        </w:rPr>
        <w:t xml:space="preserve"> sold at cost with strong demand (third batch); plan early ordering for Tr</w:t>
      </w:r>
      <w:r w:rsidR="00255960">
        <w:rPr>
          <w:lang w:val="en-GB"/>
        </w:rPr>
        <w:t>y Bowls</w:t>
      </w:r>
      <w:r w:rsidR="00255960" w:rsidRPr="00255960">
        <w:rPr>
          <w:lang w:val="en-GB"/>
        </w:rPr>
        <w:t>.</w:t>
      </w:r>
    </w:p>
    <w:p w14:paraId="11C2EA7C" w14:textId="2D8A812C" w:rsidR="00255960" w:rsidRPr="00255960" w:rsidRDefault="00255960" w:rsidP="00255960">
      <w:pPr>
        <w:numPr>
          <w:ilvl w:val="1"/>
          <w:numId w:val="76"/>
        </w:numPr>
        <w:rPr>
          <w:lang w:val="en-GB"/>
        </w:rPr>
      </w:pPr>
      <w:r w:rsidRPr="00255960">
        <w:rPr>
          <w:lang w:val="en-GB"/>
        </w:rPr>
        <w:lastRenderedPageBreak/>
        <w:t xml:space="preserve">Year-end accounts complete except Ladies’ section cash/bank figures; to be chased. Accounts to Mr. Arbuckle before Christmas; likely reviewed mid-January; target publication update Jan 16. Bowls Scotland </w:t>
      </w:r>
      <w:r w:rsidR="006E1FED">
        <w:rPr>
          <w:lang w:val="en-GB"/>
        </w:rPr>
        <w:t>year-end</w:t>
      </w:r>
      <w:r w:rsidRPr="00255960">
        <w:rPr>
          <w:lang w:val="en-GB"/>
        </w:rPr>
        <w:t xml:space="preserve"> moved to Mar 1; </w:t>
      </w:r>
      <w:r w:rsidR="006E1FED">
        <w:rPr>
          <w:lang w:val="en-GB"/>
        </w:rPr>
        <w:t>RBC</w:t>
      </w:r>
      <w:r w:rsidRPr="00255960">
        <w:rPr>
          <w:lang w:val="en-GB"/>
        </w:rPr>
        <w:t xml:space="preserve"> year-end unchanged.</w:t>
      </w:r>
    </w:p>
    <w:p w14:paraId="7BA341FA" w14:textId="2FC8A0D4" w:rsidR="000758DA" w:rsidRDefault="000758DA" w:rsidP="00F965EC">
      <w:pPr>
        <w:rPr>
          <w:lang w:val="en-GB"/>
        </w:rPr>
      </w:pPr>
    </w:p>
    <w:p w14:paraId="034256FD" w14:textId="4BA22410" w:rsidR="00FE576D" w:rsidRPr="007667E8" w:rsidRDefault="00C97C22">
      <w:pPr>
        <w:pStyle w:val="Heading1"/>
        <w:rPr>
          <w:lang w:val="en-GB"/>
        </w:rPr>
      </w:pPr>
      <w:r>
        <w:rPr>
          <w:lang w:val="en-GB"/>
        </w:rPr>
        <w:t>Section Reports</w:t>
      </w:r>
    </w:p>
    <w:p w14:paraId="14591814" w14:textId="4C785FF3" w:rsidR="00303519" w:rsidRPr="00303519" w:rsidRDefault="00C97C22" w:rsidP="00AC7733">
      <w:pPr>
        <w:pStyle w:val="ListBullet"/>
        <w:numPr>
          <w:ilvl w:val="0"/>
          <w:numId w:val="0"/>
        </w:numPr>
        <w:ind w:left="360"/>
        <w:rPr>
          <w:lang w:val="en-GB"/>
        </w:rPr>
      </w:pPr>
      <w:r w:rsidRPr="002A500D">
        <w:rPr>
          <w:b/>
          <w:bCs/>
          <w:u w:val="single"/>
          <w:lang w:val="en-GB"/>
        </w:rPr>
        <w:t xml:space="preserve">Ladies </w:t>
      </w:r>
      <w:r w:rsidR="009557AE" w:rsidRPr="002A500D">
        <w:rPr>
          <w:b/>
          <w:bCs/>
          <w:u w:val="single"/>
          <w:lang w:val="en-GB"/>
        </w:rPr>
        <w:t>Section</w:t>
      </w:r>
      <w:r w:rsidR="009557AE" w:rsidRPr="00C16239">
        <w:rPr>
          <w:u w:val="single"/>
          <w:lang w:val="en-GB"/>
        </w:rPr>
        <w:t xml:space="preserve"> </w:t>
      </w:r>
      <w:r w:rsidR="00871879" w:rsidRPr="00C16239">
        <w:rPr>
          <w:u w:val="single"/>
          <w:lang w:val="en-GB"/>
        </w:rPr>
        <w:t>–</w:t>
      </w:r>
      <w:r w:rsidR="000758DA">
        <w:rPr>
          <w:u w:val="single"/>
          <w:lang w:val="en-GB"/>
        </w:rPr>
        <w:t xml:space="preserve"> </w:t>
      </w:r>
      <w:r>
        <w:rPr>
          <w:lang w:val="en-GB"/>
        </w:rPr>
        <w:t xml:space="preserve"> </w:t>
      </w:r>
    </w:p>
    <w:p w14:paraId="1C77DAA5" w14:textId="179F7660" w:rsidR="00DA4401" w:rsidRPr="00DA4401" w:rsidRDefault="00DA4401" w:rsidP="00DA4401">
      <w:pPr>
        <w:pStyle w:val="ListBullet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      </w:t>
      </w:r>
      <w:r w:rsidRPr="00DA4401">
        <w:rPr>
          <w:lang w:val="en-GB"/>
        </w:rPr>
        <w:t xml:space="preserve"> Ladies’ Section AGM Timing and Equal Opportunities</w:t>
      </w:r>
    </w:p>
    <w:p w14:paraId="3D0BA9E8" w14:textId="77777777" w:rsidR="00DA4401" w:rsidRPr="00DA4401" w:rsidRDefault="00DA4401" w:rsidP="00DA4401">
      <w:pPr>
        <w:pStyle w:val="ListBullet"/>
        <w:numPr>
          <w:ilvl w:val="0"/>
          <w:numId w:val="83"/>
        </w:numPr>
        <w:rPr>
          <w:lang w:val="en-GB"/>
        </w:rPr>
      </w:pPr>
      <w:r w:rsidRPr="00DA4401">
        <w:rPr>
          <w:lang w:val="en-GB"/>
        </w:rPr>
        <w:t>Earlier informal vote lacked proper explanation and inclusion; many lady members not present.</w:t>
      </w:r>
    </w:p>
    <w:p w14:paraId="03820B71" w14:textId="77777777" w:rsidR="00DA4401" w:rsidRPr="00DA4401" w:rsidRDefault="00DA4401" w:rsidP="00DA4401">
      <w:pPr>
        <w:pStyle w:val="ListBullet"/>
        <w:numPr>
          <w:ilvl w:val="0"/>
          <w:numId w:val="83"/>
        </w:numPr>
        <w:rPr>
          <w:lang w:val="en-GB"/>
        </w:rPr>
      </w:pPr>
      <w:r w:rsidRPr="00DA4401">
        <w:rPr>
          <w:lang w:val="en-GB"/>
        </w:rPr>
        <w:t>Ladies’ section currently without official committee and secretary; past officeholders asked to run section for the year; bylaws allow management direction when necessary.</w:t>
      </w:r>
    </w:p>
    <w:p w14:paraId="2EFD9F94" w14:textId="77777777" w:rsidR="00DA4401" w:rsidRDefault="00DA4401" w:rsidP="00DA4401">
      <w:pPr>
        <w:pStyle w:val="ListBullet"/>
        <w:numPr>
          <w:ilvl w:val="0"/>
          <w:numId w:val="83"/>
        </w:numPr>
        <w:rPr>
          <w:lang w:val="en-GB"/>
        </w:rPr>
      </w:pPr>
      <w:r w:rsidRPr="00DA4401">
        <w:rPr>
          <w:lang w:val="en-GB"/>
        </w:rPr>
        <w:t>Aim to set Ladies’ AGM on a Sunday at 2pm to ensure broader accessibility; proposed dates: Sunday Feb 8 (preferred) or Feb 15; prior pattern was Thursday daytime (e.g., Feb 13 last year).</w:t>
      </w:r>
    </w:p>
    <w:p w14:paraId="2C4244E3" w14:textId="712E10B5" w:rsidR="00533CE1" w:rsidRDefault="00DA4401" w:rsidP="00DA4401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>
        <w:rPr>
          <w:lang w:val="en-GB"/>
        </w:rPr>
        <w:t>ACTION: MM meet with JR to discuss</w:t>
      </w:r>
    </w:p>
    <w:p w14:paraId="6668AF61" w14:textId="77777777" w:rsidR="00043255" w:rsidRPr="00303519" w:rsidRDefault="00043255" w:rsidP="008F618B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20689A25" w14:textId="77777777" w:rsidR="00742196" w:rsidRDefault="00C16239" w:rsidP="009557AE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2A500D">
        <w:rPr>
          <w:b/>
          <w:bCs/>
          <w:u w:val="single"/>
          <w:lang w:val="en-GB"/>
        </w:rPr>
        <w:t xml:space="preserve">Greens </w:t>
      </w:r>
      <w:r w:rsidRPr="005D2F84">
        <w:rPr>
          <w:b/>
          <w:bCs/>
          <w:lang w:val="en-GB"/>
        </w:rPr>
        <w:t>–</w:t>
      </w:r>
      <w:r w:rsidRPr="005D2F84">
        <w:rPr>
          <w:lang w:val="en-GB"/>
        </w:rPr>
        <w:t xml:space="preserve"> </w:t>
      </w:r>
    </w:p>
    <w:p w14:paraId="18B1392C" w14:textId="77777777" w:rsidR="00AC7733" w:rsidRDefault="00AC7733" w:rsidP="005D2F84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1049DBA9" w14:textId="77777777" w:rsidR="00043255" w:rsidRPr="00043255" w:rsidRDefault="00043255" w:rsidP="00043255">
      <w:pPr>
        <w:pStyle w:val="ListBullet"/>
        <w:numPr>
          <w:ilvl w:val="0"/>
          <w:numId w:val="74"/>
        </w:numPr>
        <w:rPr>
          <w:lang w:val="en-GB"/>
        </w:rPr>
      </w:pPr>
      <w:r w:rsidRPr="00043255">
        <w:rPr>
          <w:lang w:val="en-GB"/>
        </w:rPr>
        <w:t>STS feedback: worm issue improved; heavy rain (~158 mm) likely reduced treatment effectiveness; retiming planned and possible product reallocation from other clubs.</w:t>
      </w:r>
    </w:p>
    <w:p w14:paraId="7C7CA6CD" w14:textId="77777777" w:rsidR="00043255" w:rsidRPr="00043255" w:rsidRDefault="00043255" w:rsidP="00043255">
      <w:pPr>
        <w:pStyle w:val="ListBullet"/>
        <w:numPr>
          <w:ilvl w:val="0"/>
          <w:numId w:val="74"/>
        </w:numPr>
        <w:rPr>
          <w:lang w:val="en-GB"/>
        </w:rPr>
      </w:pPr>
      <w:r w:rsidRPr="00043255">
        <w:rPr>
          <w:lang w:val="en-GB"/>
        </w:rPr>
        <w:t>Hedge cutting ~£550 twice yearly; other grounds costs minor and grouped.</w:t>
      </w:r>
    </w:p>
    <w:p w14:paraId="55180074" w14:textId="77777777" w:rsidR="00043255" w:rsidRPr="00043255" w:rsidRDefault="00043255" w:rsidP="00043255">
      <w:pPr>
        <w:pStyle w:val="ListBullet"/>
        <w:numPr>
          <w:ilvl w:val="0"/>
          <w:numId w:val="74"/>
        </w:numPr>
        <w:rPr>
          <w:lang w:val="en-GB"/>
        </w:rPr>
      </w:pPr>
      <w:r w:rsidRPr="00043255">
        <w:rPr>
          <w:lang w:val="en-GB"/>
        </w:rPr>
        <w:t>Minor turf repair deferred until warmer conditions.</w:t>
      </w:r>
    </w:p>
    <w:p w14:paraId="11DEE520" w14:textId="77777777" w:rsidR="00AC7733" w:rsidRPr="00043255" w:rsidRDefault="00AC7733" w:rsidP="005D2F84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7C94D8E3" w14:textId="77777777" w:rsidR="00AC7733" w:rsidRDefault="00AC7733" w:rsidP="005D2F84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5E84DDE4" w14:textId="2A00DF68" w:rsidR="00BD2A06" w:rsidRDefault="00C16239" w:rsidP="005D2F84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Property &amp; Grounds –</w:t>
      </w:r>
      <w:r w:rsidR="005D2F84">
        <w:rPr>
          <w:b/>
          <w:bCs/>
          <w:u w:val="single"/>
          <w:lang w:val="en-GB"/>
        </w:rPr>
        <w:t xml:space="preserve"> </w:t>
      </w:r>
    </w:p>
    <w:p w14:paraId="2BDDB7BB" w14:textId="032136D0" w:rsidR="002831C3" w:rsidRPr="002831C3" w:rsidRDefault="002831C3" w:rsidP="002831C3">
      <w:pPr>
        <w:pStyle w:val="ListBullet"/>
        <w:numPr>
          <w:ilvl w:val="0"/>
          <w:numId w:val="79"/>
        </w:numPr>
        <w:rPr>
          <w:lang w:val="en-GB"/>
        </w:rPr>
      </w:pPr>
      <w:r w:rsidRPr="002831C3">
        <w:rPr>
          <w:lang w:val="en-GB"/>
        </w:rPr>
        <w:t xml:space="preserve">Hand dryer faulty; Laurie informed; </w:t>
      </w:r>
      <w:r>
        <w:rPr>
          <w:lang w:val="en-GB"/>
        </w:rPr>
        <w:t xml:space="preserve">Do Not Use </w:t>
      </w:r>
      <w:r w:rsidRPr="002831C3">
        <w:rPr>
          <w:lang w:val="en-GB"/>
        </w:rPr>
        <w:t>signage posted; possible board switch issue; replace if not repairable.</w:t>
      </w:r>
    </w:p>
    <w:p w14:paraId="73DE5167" w14:textId="77777777" w:rsidR="002831C3" w:rsidRPr="002831C3" w:rsidRDefault="002831C3" w:rsidP="002831C3">
      <w:pPr>
        <w:pStyle w:val="ListBullet"/>
        <w:numPr>
          <w:ilvl w:val="0"/>
          <w:numId w:val="79"/>
        </w:numPr>
        <w:rPr>
          <w:lang w:val="en-GB"/>
        </w:rPr>
      </w:pPr>
      <w:r w:rsidRPr="002831C3">
        <w:rPr>
          <w:lang w:val="en-GB"/>
        </w:rPr>
        <w:t>Electricity smart meter request submitted to SSE; awaiting callback.</w:t>
      </w:r>
    </w:p>
    <w:p w14:paraId="32E5DFC5" w14:textId="77777777" w:rsidR="002831C3" w:rsidRPr="002831C3" w:rsidRDefault="002831C3" w:rsidP="002831C3">
      <w:pPr>
        <w:pStyle w:val="ListBullet"/>
        <w:numPr>
          <w:ilvl w:val="0"/>
          <w:numId w:val="79"/>
        </w:numPr>
        <w:rPr>
          <w:lang w:val="en-GB"/>
        </w:rPr>
      </w:pPr>
      <w:r w:rsidRPr="002831C3">
        <w:rPr>
          <w:lang w:val="en-GB"/>
        </w:rPr>
        <w:t>Water meter: cannot be located; shared supply with St Mirren; ~£100/month; consensus to leave as is and avoid smart metering.</w:t>
      </w:r>
    </w:p>
    <w:p w14:paraId="37C64C14" w14:textId="323F4A4C" w:rsidR="002831C3" w:rsidRPr="002831C3" w:rsidRDefault="002831C3" w:rsidP="002831C3">
      <w:pPr>
        <w:pStyle w:val="ListBullet"/>
        <w:numPr>
          <w:ilvl w:val="0"/>
          <w:numId w:val="79"/>
        </w:numPr>
        <w:rPr>
          <w:lang w:val="en-GB"/>
        </w:rPr>
      </w:pPr>
      <w:r w:rsidRPr="002831C3">
        <w:rPr>
          <w:lang w:val="en-GB"/>
        </w:rPr>
        <w:t>Recurrent leak in ladies’ toilet (second cubicle, rear pipe); needs inspection and repair.</w:t>
      </w:r>
      <w:r>
        <w:rPr>
          <w:lang w:val="en-GB"/>
        </w:rPr>
        <w:t xml:space="preserve"> ACTION: SB</w:t>
      </w:r>
    </w:p>
    <w:p w14:paraId="43093E70" w14:textId="77777777" w:rsidR="00D25DA6" w:rsidRPr="002831C3" w:rsidRDefault="00D25DA6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731541B2" w14:textId="7CF44BB4" w:rsidR="00610ABF" w:rsidRDefault="00610ABF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6F296E">
        <w:rPr>
          <w:b/>
          <w:bCs/>
          <w:u w:val="single"/>
          <w:lang w:val="en-GB"/>
        </w:rPr>
        <w:t xml:space="preserve">Short Carpet – </w:t>
      </w:r>
    </w:p>
    <w:p w14:paraId="72955F74" w14:textId="77777777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Dropped from third top to second bottom after two away losses; aim to improve with upcoming match.</w:t>
      </w:r>
    </w:p>
    <w:p w14:paraId="677BD681" w14:textId="33F0038B" w:rsidR="002C190F" w:rsidRPr="002C190F" w:rsidRDefault="002C190F" w:rsidP="002C190F">
      <w:pPr>
        <w:pStyle w:val="ListBullet"/>
        <w:numPr>
          <w:ilvl w:val="0"/>
          <w:numId w:val="80"/>
        </w:numPr>
        <w:rPr>
          <w:lang w:val="en-GB"/>
        </w:rPr>
      </w:pPr>
      <w:r w:rsidRPr="002C190F">
        <w:rPr>
          <w:lang w:val="en-GB"/>
        </w:rPr>
        <w:t>Short Carpet Practice Access and Scheduling</w:t>
      </w:r>
      <w:r>
        <w:rPr>
          <w:lang w:val="en-GB"/>
        </w:rPr>
        <w:t xml:space="preserve"> ACTION: MM</w:t>
      </w:r>
    </w:p>
    <w:p w14:paraId="14E10C53" w14:textId="77777777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Member request for more practice time; propose Sunday openings when no functions conflict.</w:t>
      </w:r>
    </w:p>
    <w:p w14:paraId="18A2907D" w14:textId="44E2E75A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Multiple free weekends through end of January (five Sundays, four Saturdays); if Saturday function occurs, carpet cannot be put down Sunday un</w:t>
      </w:r>
      <w:r>
        <w:rPr>
          <w:lang w:val="en-GB"/>
        </w:rPr>
        <w:t>til</w:t>
      </w:r>
      <w:r w:rsidRPr="002C190F">
        <w:rPr>
          <w:lang w:val="en-GB"/>
        </w:rPr>
        <w:t xml:space="preserve"> cleaned; otherwise leave carpet down on free weekends.</w:t>
      </w:r>
    </w:p>
    <w:p w14:paraId="2F8DD810" w14:textId="77777777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Publish available days on the website; reply to the member and encourage word-of-mouth.</w:t>
      </w:r>
    </w:p>
    <w:p w14:paraId="6FA6B0AE" w14:textId="77777777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Low Tuesday uptake (2–4 women); designate Tuesday as mixed practice night and inform ladies.</w:t>
      </w:r>
    </w:p>
    <w:p w14:paraId="68D4FF5D" w14:textId="77777777" w:rsid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 w:rsidRPr="002C190F">
        <w:rPr>
          <w:lang w:val="en-GB"/>
        </w:rPr>
        <w:t>Friday nights can be mixed play if carpet is down; if needed Saturday, carpet can be rolled up rather than fully stored.</w:t>
      </w:r>
    </w:p>
    <w:p w14:paraId="56868F78" w14:textId="1D2584B4" w:rsidR="00AB57AE" w:rsidRPr="002C190F" w:rsidRDefault="00AB57AE" w:rsidP="002C190F">
      <w:pPr>
        <w:pStyle w:val="ListBullet"/>
        <w:numPr>
          <w:ilvl w:val="1"/>
          <w:numId w:val="80"/>
        </w:numPr>
        <w:rPr>
          <w:lang w:val="en-GB"/>
        </w:rPr>
      </w:pPr>
      <w:r>
        <w:rPr>
          <w:lang w:val="en-GB"/>
        </w:rPr>
        <w:t xml:space="preserve">Sundays agreed can be open for play; David Glassford confirmed he could open club from 10am  </w:t>
      </w:r>
    </w:p>
    <w:p w14:paraId="4E55923D" w14:textId="093E9C05" w:rsidR="002C190F" w:rsidRPr="002C190F" w:rsidRDefault="002C190F" w:rsidP="002C190F">
      <w:pPr>
        <w:pStyle w:val="ListBullet"/>
        <w:numPr>
          <w:ilvl w:val="1"/>
          <w:numId w:val="80"/>
        </w:numPr>
        <w:rPr>
          <w:lang w:val="en-GB"/>
        </w:rPr>
      </w:pPr>
      <w:r>
        <w:rPr>
          <w:lang w:val="en-GB"/>
        </w:rPr>
        <w:lastRenderedPageBreak/>
        <w:t>C</w:t>
      </w:r>
      <w:r w:rsidRPr="002C190F">
        <w:rPr>
          <w:lang w:val="en-GB"/>
        </w:rPr>
        <w:t>onfirm members may lay carpet themselves when permitted.</w:t>
      </w:r>
      <w:r>
        <w:rPr>
          <w:lang w:val="en-GB"/>
        </w:rPr>
        <w:t xml:space="preserve"> </w:t>
      </w:r>
    </w:p>
    <w:p w14:paraId="718DEC2B" w14:textId="77777777" w:rsidR="00B029C8" w:rsidRDefault="00B029C8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6F66BB08" w14:textId="77777777" w:rsidR="00AB57AE" w:rsidRDefault="00AB57AE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5B9DEAB8" w14:textId="77777777" w:rsidR="00AB57AE" w:rsidRDefault="00AB57AE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15210FCA" w14:textId="77777777" w:rsidR="00AB57AE" w:rsidRDefault="00AB57AE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30CC7C13" w14:textId="544278CC" w:rsidR="00C43127" w:rsidRDefault="006E6FB9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Bar</w:t>
      </w:r>
      <w:r w:rsidRPr="006E6FB9">
        <w:rPr>
          <w:u w:val="single"/>
          <w:lang w:val="en-GB"/>
        </w:rPr>
        <w:t xml:space="preserve"> –</w:t>
      </w:r>
    </w:p>
    <w:p w14:paraId="3B2EDC84" w14:textId="77777777" w:rsidR="00FF02DF" w:rsidRDefault="00FF02DF" w:rsidP="00182992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155799C5" w14:textId="6769BD2E" w:rsidR="00AD5DA8" w:rsidRPr="00AD5DA8" w:rsidRDefault="00AD5DA8" w:rsidP="00AD5DA8">
      <w:pPr>
        <w:pStyle w:val="ListBullet"/>
        <w:numPr>
          <w:ilvl w:val="0"/>
          <w:numId w:val="81"/>
        </w:numPr>
        <w:rPr>
          <w:lang w:val="en-GB"/>
        </w:rPr>
      </w:pPr>
      <w:r>
        <w:rPr>
          <w:lang w:val="en-GB"/>
        </w:rPr>
        <w:t xml:space="preserve">With immediate effect, </w:t>
      </w:r>
      <w:r w:rsidRPr="00AD5DA8">
        <w:rPr>
          <w:lang w:val="en-GB"/>
        </w:rPr>
        <w:t>Norman resigned as Bar Convenor and from committee due to health and communication concerns; returned keys, passwords, and CCTV codes; willing to support transition.</w:t>
      </w:r>
      <w:r>
        <w:rPr>
          <w:lang w:val="en-GB"/>
        </w:rPr>
        <w:t xml:space="preserve"> ACTION: MM to write formally to NK thanking him for his years of service.</w:t>
      </w:r>
    </w:p>
    <w:p w14:paraId="5CB2D010" w14:textId="25E53A63" w:rsidR="00AD5DA8" w:rsidRPr="00AD5DA8" w:rsidRDefault="00AD5DA8" w:rsidP="00AD5DA8">
      <w:pPr>
        <w:pStyle w:val="ListBullet"/>
        <w:numPr>
          <w:ilvl w:val="0"/>
          <w:numId w:val="81"/>
        </w:numPr>
        <w:rPr>
          <w:lang w:val="en-GB"/>
        </w:rPr>
      </w:pPr>
      <w:r w:rsidRPr="00AD5DA8">
        <w:rPr>
          <w:lang w:val="en-GB"/>
        </w:rPr>
        <w:t>Gail acting as Bar Convenor until AGM; licensing continuity assured: Gail’s application submitted (about a month to process); Norman remains license holder in interim.</w:t>
      </w:r>
      <w:r w:rsidR="00AB57AE">
        <w:rPr>
          <w:lang w:val="en-GB"/>
        </w:rPr>
        <w:t xml:space="preserve"> Gail acknowledged</w:t>
      </w:r>
      <w:r w:rsidR="00652077">
        <w:rPr>
          <w:lang w:val="en-GB"/>
        </w:rPr>
        <w:t xml:space="preserve"> she had big shoes to fill.</w:t>
      </w:r>
    </w:p>
    <w:p w14:paraId="52E4EA2D" w14:textId="77777777" w:rsidR="00AD5DA8" w:rsidRPr="00AD5DA8" w:rsidRDefault="00AD5DA8" w:rsidP="00AD5DA8">
      <w:pPr>
        <w:pStyle w:val="ListBullet"/>
        <w:numPr>
          <w:ilvl w:val="0"/>
          <w:numId w:val="81"/>
        </w:numPr>
        <w:rPr>
          <w:lang w:val="en-GB"/>
        </w:rPr>
      </w:pPr>
      <w:r w:rsidRPr="00AD5DA8">
        <w:rPr>
          <w:lang w:val="en-GB"/>
        </w:rPr>
        <w:t>Functions coverage by Gail, Elaine (Norman’s daughter), and volunteers; Norman may assist.</w:t>
      </w:r>
    </w:p>
    <w:p w14:paraId="3F245300" w14:textId="77777777" w:rsidR="00AC7733" w:rsidRDefault="00AC7733" w:rsidP="00182992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26CEE151" w14:textId="77777777" w:rsidR="00AC7733" w:rsidRDefault="00AC7733" w:rsidP="00182992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2EBFBB0D" w14:textId="19CD6E93" w:rsidR="004B3A7E" w:rsidRDefault="004B3A7E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Social –</w:t>
      </w:r>
    </w:p>
    <w:p w14:paraId="0294EEBA" w14:textId="77777777" w:rsidR="00DA4401" w:rsidRPr="00DA4401" w:rsidRDefault="00DA4401" w:rsidP="00DA4401">
      <w:pPr>
        <w:pStyle w:val="ListBullet"/>
        <w:numPr>
          <w:ilvl w:val="0"/>
          <w:numId w:val="82"/>
        </w:numPr>
        <w:rPr>
          <w:lang w:val="en-GB"/>
        </w:rPr>
      </w:pPr>
      <w:r w:rsidRPr="00DA4401">
        <w:rPr>
          <w:lang w:val="en-GB"/>
        </w:rPr>
        <w:t>Christmas party successful; Hogmanay upcoming.</w:t>
      </w:r>
    </w:p>
    <w:p w14:paraId="2696F857" w14:textId="1720B7D7" w:rsidR="00DA4401" w:rsidRPr="00DA4401" w:rsidRDefault="00DA4401" w:rsidP="00DA4401">
      <w:pPr>
        <w:pStyle w:val="ListBullet"/>
        <w:numPr>
          <w:ilvl w:val="0"/>
          <w:numId w:val="82"/>
        </w:numPr>
        <w:rPr>
          <w:lang w:val="en-GB"/>
        </w:rPr>
      </w:pPr>
      <w:r w:rsidRPr="00DA4401">
        <w:rPr>
          <w:lang w:val="en-GB"/>
        </w:rPr>
        <w:t>Policy clarified: members 16+ with tickets may attend events; under-16s require an adult</w:t>
      </w:r>
      <w:r>
        <w:rPr>
          <w:lang w:val="en-GB"/>
        </w:rPr>
        <w:t xml:space="preserve"> present</w:t>
      </w:r>
      <w:r w:rsidRPr="00DA4401">
        <w:rPr>
          <w:lang w:val="en-GB"/>
        </w:rPr>
        <w:t>.</w:t>
      </w:r>
    </w:p>
    <w:p w14:paraId="3E341F2C" w14:textId="77777777" w:rsidR="00AC7733" w:rsidRPr="006274B0" w:rsidRDefault="00AC7733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063AAF73" w14:textId="06D25AD9" w:rsidR="00597FB0" w:rsidRDefault="00EA08DF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A54EF1">
        <w:rPr>
          <w:b/>
          <w:bCs/>
          <w:u w:val="single"/>
          <w:lang w:val="en-GB"/>
        </w:rPr>
        <w:t>Advertising / Marketing</w:t>
      </w:r>
      <w:r w:rsidRPr="00A54EF1">
        <w:rPr>
          <w:u w:val="single"/>
          <w:lang w:val="en-GB"/>
        </w:rPr>
        <w:t xml:space="preserve"> </w:t>
      </w:r>
      <w:r w:rsidRPr="00B130D6">
        <w:rPr>
          <w:lang w:val="en-GB"/>
        </w:rPr>
        <w:t>–</w:t>
      </w:r>
    </w:p>
    <w:p w14:paraId="64FB2769" w14:textId="38C6C9E0" w:rsidR="006274B0" w:rsidRDefault="00652077" w:rsidP="00652077">
      <w:pPr>
        <w:pStyle w:val="ListBullet"/>
        <w:numPr>
          <w:ilvl w:val="0"/>
          <w:numId w:val="88"/>
        </w:numPr>
        <w:rPr>
          <w:lang w:val="en-GB"/>
        </w:rPr>
      </w:pPr>
      <w:r>
        <w:rPr>
          <w:lang w:val="en-GB"/>
        </w:rPr>
        <w:t>DM still trying to make contact with M&amp;D Greens</w:t>
      </w:r>
    </w:p>
    <w:p w14:paraId="13091083" w14:textId="77777777" w:rsidR="00AC7733" w:rsidRDefault="00AC7733" w:rsidP="006274B0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50BBD209" w14:textId="7CAADFEC" w:rsidR="00A54EF1" w:rsidRDefault="00A54EF1" w:rsidP="00FA1F2B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F42E70">
        <w:rPr>
          <w:b/>
          <w:bCs/>
          <w:u w:val="single"/>
          <w:lang w:val="en-GB"/>
        </w:rPr>
        <w:t xml:space="preserve">WPO </w:t>
      </w:r>
      <w:r w:rsidR="00B130D6">
        <w:rPr>
          <w:b/>
          <w:bCs/>
          <w:u w:val="single"/>
          <w:lang w:val="en-GB"/>
        </w:rPr>
        <w:t xml:space="preserve">– </w:t>
      </w:r>
      <w:r w:rsidR="006274B0" w:rsidRPr="006274B0">
        <w:rPr>
          <w:lang w:val="en-GB"/>
        </w:rPr>
        <w:t>no further update.</w:t>
      </w:r>
    </w:p>
    <w:p w14:paraId="52C59746" w14:textId="77777777" w:rsidR="003C7F10" w:rsidRPr="006274B0" w:rsidRDefault="003C7F10" w:rsidP="00FA1F2B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32BC3280" w14:textId="3CEF8484" w:rsidR="00FE576D" w:rsidRPr="007667E8" w:rsidRDefault="00533CE1">
      <w:pPr>
        <w:pStyle w:val="Heading1"/>
        <w:rPr>
          <w:lang w:val="en-GB"/>
        </w:rPr>
      </w:pPr>
      <w:r>
        <w:rPr>
          <w:lang w:val="en-GB"/>
        </w:rPr>
        <w:t>A</w:t>
      </w:r>
      <w:r w:rsidR="00803EFE">
        <w:rPr>
          <w:lang w:val="en-GB"/>
        </w:rPr>
        <w:t>OCB</w:t>
      </w:r>
    </w:p>
    <w:p w14:paraId="1E69F7B6" w14:textId="7EFF5723" w:rsidR="00FB1137" w:rsidRPr="00FB1137" w:rsidRDefault="00FB1137" w:rsidP="00FB1137">
      <w:pPr>
        <w:rPr>
          <w:lang w:val="en-GB"/>
        </w:rPr>
      </w:pPr>
      <w:r>
        <w:rPr>
          <w:lang w:val="en-GB"/>
        </w:rPr>
        <w:t>1.</w:t>
      </w:r>
      <w:r w:rsidRPr="00FB1137">
        <w:rPr>
          <w:lang w:val="en-GB"/>
        </w:rPr>
        <w:t xml:space="preserve">  Dogs Policy (Assistance Dogs Only)</w:t>
      </w:r>
      <w:r>
        <w:rPr>
          <w:lang w:val="en-GB"/>
        </w:rPr>
        <w:t xml:space="preserve"> ACTION: MM</w:t>
      </w:r>
    </w:p>
    <w:p w14:paraId="6250B3EB" w14:textId="77777777" w:rsidR="00FB1137" w:rsidRPr="00FB1137" w:rsidRDefault="00FB1137" w:rsidP="00FB1137">
      <w:pPr>
        <w:numPr>
          <w:ilvl w:val="0"/>
          <w:numId w:val="84"/>
        </w:numPr>
        <w:rPr>
          <w:lang w:val="en-GB"/>
        </w:rPr>
      </w:pPr>
      <w:r w:rsidRPr="00FB1137">
        <w:rPr>
          <w:lang w:val="en-GB"/>
        </w:rPr>
        <w:t>Pets not allowed inside the club; assistance dogs must be permitted.</w:t>
      </w:r>
    </w:p>
    <w:p w14:paraId="4D131E0E" w14:textId="77777777" w:rsidR="00FB1137" w:rsidRPr="00FB1137" w:rsidRDefault="00FB1137" w:rsidP="00FB1137">
      <w:pPr>
        <w:numPr>
          <w:ilvl w:val="0"/>
          <w:numId w:val="84"/>
        </w:numPr>
        <w:rPr>
          <w:lang w:val="en-GB"/>
        </w:rPr>
      </w:pPr>
      <w:r w:rsidRPr="00FB1137">
        <w:rPr>
          <w:lang w:val="en-GB"/>
        </w:rPr>
        <w:t>Adopt policy and post signage: “Dogs are not allowed in the club unless they are assistance dogs.”</w:t>
      </w:r>
    </w:p>
    <w:p w14:paraId="3D12F650" w14:textId="77777777" w:rsidR="00542AE5" w:rsidRDefault="00542AE5" w:rsidP="00542AE5">
      <w:pPr>
        <w:rPr>
          <w:lang w:val="en-GB"/>
        </w:rPr>
      </w:pPr>
    </w:p>
    <w:p w14:paraId="20E4CEFB" w14:textId="54BB1520" w:rsidR="00FB1137" w:rsidRPr="00FB1137" w:rsidRDefault="00FB1137" w:rsidP="00FB1137">
      <w:pPr>
        <w:rPr>
          <w:lang w:val="en-GB"/>
        </w:rPr>
      </w:pPr>
      <w:r>
        <w:rPr>
          <w:lang w:val="en-GB"/>
        </w:rPr>
        <w:t>2.</w:t>
      </w:r>
      <w:r w:rsidRPr="00FB1137">
        <w:rPr>
          <w:lang w:val="en-GB"/>
        </w:rPr>
        <w:t xml:space="preserve">  Bar Staff Drinking Policy</w:t>
      </w:r>
      <w:r>
        <w:rPr>
          <w:lang w:val="en-GB"/>
        </w:rPr>
        <w:t xml:space="preserve"> ACTION: GN</w:t>
      </w:r>
    </w:p>
    <w:p w14:paraId="04E542E9" w14:textId="312C3536" w:rsidR="00FB1137" w:rsidRPr="00FB1137" w:rsidRDefault="00FB1137" w:rsidP="00FB1137">
      <w:pPr>
        <w:numPr>
          <w:ilvl w:val="0"/>
          <w:numId w:val="85"/>
        </w:numPr>
        <w:rPr>
          <w:lang w:val="en-GB"/>
        </w:rPr>
      </w:pPr>
      <w:r w:rsidRPr="00FB1137">
        <w:rPr>
          <w:lang w:val="en-GB"/>
        </w:rPr>
        <w:t>Reference incident at Kilbar</w:t>
      </w:r>
      <w:r>
        <w:rPr>
          <w:lang w:val="en-GB"/>
        </w:rPr>
        <w:t>chan</w:t>
      </w:r>
      <w:r w:rsidRPr="00FB1137">
        <w:rPr>
          <w:lang w:val="en-GB"/>
        </w:rPr>
        <w:t xml:space="preserve"> where police breathalysed bar staff; rule prohibits drinking on duty.</w:t>
      </w:r>
    </w:p>
    <w:p w14:paraId="6A44A24F" w14:textId="77777777" w:rsidR="00FB1137" w:rsidRPr="00FB1137" w:rsidRDefault="00FB1137" w:rsidP="00FB1137">
      <w:pPr>
        <w:numPr>
          <w:ilvl w:val="0"/>
          <w:numId w:val="85"/>
        </w:numPr>
        <w:rPr>
          <w:lang w:val="en-GB"/>
        </w:rPr>
      </w:pPr>
      <w:r w:rsidRPr="00FB1137">
        <w:rPr>
          <w:lang w:val="en-GB"/>
        </w:rPr>
        <w:t>Club will issue reminders to bar-trained members and club-wide notice that bar staff must not drink while working; management will intervene if observed.</w:t>
      </w:r>
    </w:p>
    <w:p w14:paraId="66139D58" w14:textId="77777777" w:rsidR="00FB1137" w:rsidRPr="00FB1137" w:rsidRDefault="00FB1137" w:rsidP="00FB1137">
      <w:pPr>
        <w:numPr>
          <w:ilvl w:val="0"/>
          <w:numId w:val="85"/>
        </w:numPr>
        <w:rPr>
          <w:lang w:val="en-GB"/>
        </w:rPr>
      </w:pPr>
      <w:r w:rsidRPr="00FB1137">
        <w:rPr>
          <w:lang w:val="en-GB"/>
        </w:rPr>
        <w:t>Keep records of communications and consider refresher guidance.</w:t>
      </w:r>
    </w:p>
    <w:p w14:paraId="4690D67B" w14:textId="77777777" w:rsidR="00C25FF2" w:rsidRDefault="00C25FF2" w:rsidP="00542AE5">
      <w:pPr>
        <w:rPr>
          <w:lang w:val="en-GB"/>
        </w:rPr>
      </w:pPr>
    </w:p>
    <w:p w14:paraId="60F25C3D" w14:textId="77777777" w:rsidR="00AC7733" w:rsidRDefault="00AC7733" w:rsidP="00542AE5">
      <w:pPr>
        <w:rPr>
          <w:lang w:val="en-GB"/>
        </w:rPr>
      </w:pPr>
    </w:p>
    <w:p w14:paraId="0453E3D9" w14:textId="7B727DD2" w:rsidR="00FB1137" w:rsidRPr="00FB1137" w:rsidRDefault="00FB1137" w:rsidP="00FB1137">
      <w:pPr>
        <w:rPr>
          <w:lang w:val="en-GB"/>
        </w:rPr>
      </w:pPr>
      <w:r>
        <w:rPr>
          <w:lang w:val="en-GB"/>
        </w:rPr>
        <w:t>3.</w:t>
      </w:r>
      <w:r w:rsidRPr="00FB1137">
        <w:rPr>
          <w:lang w:val="en-GB"/>
        </w:rPr>
        <w:t xml:space="preserve">  Senior Short Carpet League Scheduling Conflict</w:t>
      </w:r>
      <w:r w:rsidR="001B1758">
        <w:rPr>
          <w:lang w:val="en-GB"/>
        </w:rPr>
        <w:t xml:space="preserve"> ACTION: DM &amp; MM</w:t>
      </w:r>
    </w:p>
    <w:p w14:paraId="2158A292" w14:textId="26192670" w:rsidR="00FB1137" w:rsidRPr="00FB1137" w:rsidRDefault="001B1758" w:rsidP="00FB1137">
      <w:pPr>
        <w:numPr>
          <w:ilvl w:val="0"/>
          <w:numId w:val="86"/>
        </w:numPr>
        <w:rPr>
          <w:lang w:val="en-GB"/>
        </w:rPr>
      </w:pPr>
      <w:r>
        <w:rPr>
          <w:lang w:val="en-GB"/>
        </w:rPr>
        <w:t xml:space="preserve">Background: </w:t>
      </w:r>
      <w:r w:rsidR="00FB1137" w:rsidRPr="00FB1137">
        <w:rPr>
          <w:lang w:val="en-GB"/>
        </w:rPr>
        <w:t>League moved to Monday; club ha</w:t>
      </w:r>
      <w:r>
        <w:rPr>
          <w:lang w:val="en-GB"/>
        </w:rPr>
        <w:t>d an additional</w:t>
      </w:r>
      <w:r w:rsidR="00FB1137" w:rsidRPr="00FB1137">
        <w:rPr>
          <w:lang w:val="en-GB"/>
        </w:rPr>
        <w:t xml:space="preserve"> one-year dispensation to play Wednesday; increasing pressure to conform to Monday.</w:t>
      </w:r>
    </w:p>
    <w:p w14:paraId="6061915B" w14:textId="77777777" w:rsidR="00FB1137" w:rsidRPr="00FB1137" w:rsidRDefault="00FB1137" w:rsidP="00FB1137">
      <w:pPr>
        <w:numPr>
          <w:ilvl w:val="0"/>
          <w:numId w:val="86"/>
        </w:numPr>
        <w:rPr>
          <w:lang w:val="en-GB"/>
        </w:rPr>
      </w:pPr>
      <w:r w:rsidRPr="00FB1137">
        <w:rPr>
          <w:lang w:val="en-GB"/>
        </w:rPr>
        <w:lastRenderedPageBreak/>
        <w:t>Proposal: play home games Tuesday afternoon as a counter-offer; ladies asked to move Monday events to Wednesday but a vote by 21 present did not fully explain consequences, leading to refusal/abstentions.</w:t>
      </w:r>
    </w:p>
    <w:p w14:paraId="1A12337E" w14:textId="77777777" w:rsidR="00FB1137" w:rsidRPr="00FB1137" w:rsidRDefault="00FB1137" w:rsidP="00FB1137">
      <w:pPr>
        <w:numPr>
          <w:ilvl w:val="0"/>
          <w:numId w:val="86"/>
        </w:numPr>
        <w:rPr>
          <w:lang w:val="en-GB"/>
        </w:rPr>
      </w:pPr>
      <w:r w:rsidRPr="00FB1137">
        <w:rPr>
          <w:lang w:val="en-GB"/>
        </w:rPr>
        <w:t>Seniors prefer status quo and asked not to involve management; risk remains if dispensation withdrawn.</w:t>
      </w:r>
    </w:p>
    <w:p w14:paraId="474E1DAC" w14:textId="77777777" w:rsidR="00FB1137" w:rsidRDefault="00FB1137" w:rsidP="00FB1137">
      <w:pPr>
        <w:numPr>
          <w:ilvl w:val="0"/>
          <w:numId w:val="86"/>
        </w:numPr>
        <w:rPr>
          <w:lang w:val="en-GB"/>
        </w:rPr>
      </w:pPr>
      <w:r w:rsidRPr="00FB1137">
        <w:rPr>
          <w:lang w:val="en-GB"/>
        </w:rPr>
        <w:t>Management emphasizes responsibility to the whole club; discuss compromise without forcing changes that could trigger resignations among ladies.</w:t>
      </w:r>
    </w:p>
    <w:p w14:paraId="4749366C" w14:textId="7E76437A" w:rsidR="00FB1137" w:rsidRPr="00FB1137" w:rsidRDefault="00FB1137" w:rsidP="00FB1137">
      <w:pPr>
        <w:spacing w:beforeAutospacing="1" w:afterAutospacing="1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PDVBA Special EGM on January 15</w:t>
      </w:r>
    </w:p>
    <w:p w14:paraId="5EB99670" w14:textId="76B1BEB7" w:rsidR="00FB1137" w:rsidRPr="00FB1137" w:rsidRDefault="001B1758" w:rsidP="00FB1137">
      <w:pPr>
        <w:numPr>
          <w:ilvl w:val="0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r w:rsidR="00FB1137"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genda:</w:t>
      </w:r>
    </w:p>
    <w:p w14:paraId="10CD324A" w14:textId="77777777" w:rsidR="00FB1137" w:rsidRPr="00FB1137" w:rsidRDefault="00FB1137" w:rsidP="00FB1137">
      <w:pPr>
        <w:numPr>
          <w:ilvl w:val="1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Restructure outdoor league into two divisions with even team split.</w:t>
      </w:r>
    </w:p>
    <w:p w14:paraId="2B0EEE11" w14:textId="77777777" w:rsidR="00FB1137" w:rsidRPr="00FB1137" w:rsidRDefault="00FB1137" w:rsidP="00FB1137">
      <w:pPr>
        <w:numPr>
          <w:ilvl w:val="1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Allow JG Fleming into the indoor short carpet league next year.</w:t>
      </w:r>
    </w:p>
    <w:p w14:paraId="76CFC9F4" w14:textId="77777777" w:rsidR="00FB1137" w:rsidRPr="00FB1137" w:rsidRDefault="00FB1137" w:rsidP="00FB1137">
      <w:pPr>
        <w:numPr>
          <w:ilvl w:val="1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RBC’s position on short carpet matches.</w:t>
      </w:r>
    </w:p>
    <w:p w14:paraId="1C83964C" w14:textId="203609C2" w:rsidR="00FB1137" w:rsidRPr="00FB1137" w:rsidRDefault="00FB1137" w:rsidP="00FB1137">
      <w:pPr>
        <w:numPr>
          <w:ilvl w:val="0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Stuart</w:t>
      </w:r>
      <w:r w:rsidR="00EF1AA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Rattray</w:t>
      </w: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present proposal; decision may be made at the meeting.</w:t>
      </w:r>
    </w:p>
    <w:p w14:paraId="7F299070" w14:textId="77777777" w:rsidR="00FB1137" w:rsidRPr="00FB1137" w:rsidRDefault="00FB1137" w:rsidP="00FB1137">
      <w:pPr>
        <w:numPr>
          <w:ilvl w:val="0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Concerns about restricting future play for senior members not currently in the senior section; call for inclusive planning given earlier retirements and more “vets.”</w:t>
      </w:r>
    </w:p>
    <w:p w14:paraId="789706AE" w14:textId="442E18A1" w:rsidR="00FB1137" w:rsidRPr="00FB1137" w:rsidRDefault="00FB1137" w:rsidP="00FB1137">
      <w:pPr>
        <w:numPr>
          <w:ilvl w:val="0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Weekly scheduling conflicts noted (ladies Monday winter vs Tuesday summer; Tuesday conflicts with vets’ activities and seniors’ </w:t>
      </w:r>
      <w:r w:rsidR="00EF1AA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wappenshaw</w:t>
      </w: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); suggestion to have the management committee redesign a full weekly schedule for summer/winter to accommodate all sections.</w:t>
      </w:r>
    </w:p>
    <w:p w14:paraId="54E833ED" w14:textId="77777777" w:rsidR="00FB1137" w:rsidRPr="00FB1137" w:rsidRDefault="00FB1137" w:rsidP="00FB1137">
      <w:pPr>
        <w:numPr>
          <w:ilvl w:val="0"/>
          <w:numId w:val="8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B11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Calls for transparent information before any vote; new members felt uninformed</w:t>
      </w:r>
    </w:p>
    <w:p w14:paraId="3AF0242D" w14:textId="77777777" w:rsidR="00FB1137" w:rsidRDefault="00FB1137" w:rsidP="00AB57AE">
      <w:pPr>
        <w:ind w:left="360"/>
        <w:rPr>
          <w:lang w:val="en-GB"/>
        </w:rPr>
      </w:pPr>
    </w:p>
    <w:p w14:paraId="65CE4264" w14:textId="76EE7376" w:rsidR="00221819" w:rsidRPr="00221819" w:rsidRDefault="00221819" w:rsidP="00221819">
      <w:pPr>
        <w:ind w:left="360"/>
        <w:rPr>
          <w:b/>
          <w:bCs/>
          <w:lang w:val="en-GB"/>
        </w:rPr>
      </w:pPr>
      <w:r>
        <w:rPr>
          <w:b/>
          <w:bCs/>
          <w:lang w:val="en-GB"/>
        </w:rPr>
        <w:t xml:space="preserve">4. </w:t>
      </w:r>
      <w:r w:rsidRPr="00221819">
        <w:rPr>
          <w:b/>
          <w:bCs/>
          <w:lang w:val="en-GB"/>
        </w:rPr>
        <w:t>World Cup Screening Discussion</w:t>
      </w:r>
    </w:p>
    <w:p w14:paraId="34D5D1E4" w14:textId="77777777" w:rsidR="00221819" w:rsidRP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Consideration of showing World Cup matches, factoring in match times and financial viability.</w:t>
      </w:r>
    </w:p>
    <w:p w14:paraId="09E1F052" w14:textId="77777777" w:rsidR="00221819" w:rsidRP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Matches expected at late times (e.g., 9 p.m.) due to the time difference.</w:t>
      </w:r>
    </w:p>
    <w:p w14:paraId="3BCD411F" w14:textId="77777777" w:rsidR="00221819" w:rsidRP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Debate over whether members would come to the club late at night versus watching at home.</w:t>
      </w:r>
    </w:p>
    <w:p w14:paraId="4C48191A" w14:textId="77777777" w:rsidR="00221819" w:rsidRP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Need for a better TV mentioned; current options are not expensive.</w:t>
      </w:r>
    </w:p>
    <w:p w14:paraId="04F7E84B" w14:textId="77777777" w:rsidR="00221819" w:rsidRP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Conclusion: if games are shown, some people will watch, especially during later stages (last 16, semi-finals).</w:t>
      </w:r>
    </w:p>
    <w:p w14:paraId="359743AA" w14:textId="77777777" w:rsidR="00221819" w:rsidRDefault="00221819" w:rsidP="00221819">
      <w:pPr>
        <w:numPr>
          <w:ilvl w:val="0"/>
          <w:numId w:val="89"/>
        </w:numPr>
        <w:rPr>
          <w:lang w:val="en-GB"/>
        </w:rPr>
      </w:pPr>
      <w:r w:rsidRPr="00221819">
        <w:rPr>
          <w:lang w:val="en-GB"/>
        </w:rPr>
        <w:t>The club would need to advertise that it will be open and staffed for the games.</w:t>
      </w:r>
    </w:p>
    <w:p w14:paraId="364FD4A7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Discussion on the need for an entertainment license to show live football.</w:t>
      </w:r>
    </w:p>
    <w:p w14:paraId="2F9DD094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License costs approximately £150–£200 per year; not paid during Covid.</w:t>
      </w:r>
    </w:p>
    <w:p w14:paraId="5457834C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club was previously caught showing live football without the license after posting on Facebook.</w:t>
      </w:r>
    </w:p>
    <w:p w14:paraId="3C54EA07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This is separate from the annual £170 license for acts, bands, and dances.</w:t>
      </w:r>
    </w:p>
    <w:p w14:paraId="20A2EC35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old Fairfield Club in Govan may close if they cannot raise £60,000 for fire safety wiring, highlighting council enforcement.</w:t>
      </w:r>
    </w:p>
    <w:p w14:paraId="254C62AE" w14:textId="77777777" w:rsidR="00221819" w:rsidRPr="00221819" w:rsidRDefault="00221819" w:rsidP="00221819">
      <w:pPr>
        <w:numPr>
          <w:ilvl w:val="0"/>
          <w:numId w:val="89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218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 avoid issues, suggested advertising via word of mouth and posters on the wall, but not on Facebook.</w:t>
      </w:r>
    </w:p>
    <w:p w14:paraId="3BCA283C" w14:textId="77777777" w:rsidR="00221819" w:rsidRDefault="00221819" w:rsidP="00221819">
      <w:pPr>
        <w:rPr>
          <w:lang w:val="en-GB"/>
        </w:rPr>
      </w:pPr>
    </w:p>
    <w:p w14:paraId="0B0481BB" w14:textId="4E1D4838" w:rsidR="00221819" w:rsidRPr="00221819" w:rsidRDefault="00221819" w:rsidP="0022181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5. </w:t>
      </w:r>
      <w:r w:rsidRPr="00221819">
        <w:rPr>
          <w:b/>
          <w:bCs/>
          <w:lang w:val="en-GB"/>
        </w:rPr>
        <w:t>Club Maintenance and Administrative Tasks</w:t>
      </w:r>
    </w:p>
    <w:p w14:paraId="46F18B78" w14:textId="26015860" w:rsidR="00221819" w:rsidRPr="00221819" w:rsidRDefault="00221819" w:rsidP="00221819">
      <w:pPr>
        <w:numPr>
          <w:ilvl w:val="0"/>
          <w:numId w:val="91"/>
        </w:numPr>
        <w:rPr>
          <w:lang w:val="en-GB"/>
        </w:rPr>
      </w:pPr>
      <w:r w:rsidRPr="00221819">
        <w:rPr>
          <w:lang w:val="en-GB"/>
        </w:rPr>
        <w:t xml:space="preserve">A fire service logbook </w:t>
      </w:r>
      <w:r>
        <w:rPr>
          <w:lang w:val="en-GB"/>
        </w:rPr>
        <w:t xml:space="preserve">required </w:t>
      </w:r>
      <w:r w:rsidRPr="00221819">
        <w:rPr>
          <w:lang w:val="en-GB"/>
        </w:rPr>
        <w:t>will</w:t>
      </w:r>
      <w:r>
        <w:rPr>
          <w:lang w:val="en-GB"/>
        </w:rPr>
        <w:t xml:space="preserve"> also</w:t>
      </w:r>
      <w:r w:rsidRPr="00221819">
        <w:rPr>
          <w:lang w:val="en-GB"/>
        </w:rPr>
        <w:t xml:space="preserve"> be logged online, and fire alarm tests will now be recorded.</w:t>
      </w:r>
    </w:p>
    <w:p w14:paraId="3B805EB3" w14:textId="34DDBB9F" w:rsidR="00221819" w:rsidRPr="00221819" w:rsidRDefault="00221819" w:rsidP="00221819">
      <w:pPr>
        <w:numPr>
          <w:ilvl w:val="0"/>
          <w:numId w:val="91"/>
        </w:numPr>
        <w:rPr>
          <w:lang w:val="en-GB"/>
        </w:rPr>
      </w:pPr>
      <w:r w:rsidRPr="00221819">
        <w:rPr>
          <w:lang w:val="en-GB"/>
        </w:rPr>
        <w:t>A list of “winter tasks” was sent out with names assigned</w:t>
      </w:r>
      <w:r>
        <w:rPr>
          <w:lang w:val="en-GB"/>
        </w:rPr>
        <w:t>, for review and completion by all.</w:t>
      </w:r>
    </w:p>
    <w:p w14:paraId="04FB70E5" w14:textId="77777777" w:rsidR="00221819" w:rsidRDefault="00221819" w:rsidP="00AB57AE">
      <w:pPr>
        <w:ind w:left="360"/>
        <w:rPr>
          <w:lang w:val="en-GB"/>
        </w:rPr>
      </w:pPr>
    </w:p>
    <w:p w14:paraId="19BBD62A" w14:textId="77777777" w:rsidR="00C25FF2" w:rsidRPr="00542AE5" w:rsidRDefault="00C25FF2" w:rsidP="00542AE5">
      <w:pPr>
        <w:rPr>
          <w:lang w:val="en-GB"/>
        </w:rPr>
      </w:pPr>
    </w:p>
    <w:p w14:paraId="62F94B8A" w14:textId="79BA3101" w:rsidR="009F3FCF" w:rsidRDefault="00392EF0" w:rsidP="000E3AB4">
      <w:pPr>
        <w:ind w:left="360"/>
        <w:rPr>
          <w:b/>
          <w:bCs/>
          <w:lang w:val="en-GB"/>
        </w:rPr>
      </w:pPr>
      <w:r w:rsidRPr="00A846B5">
        <w:rPr>
          <w:lang w:val="en-GB"/>
        </w:rPr>
        <w:t xml:space="preserve"> </w:t>
      </w:r>
      <w:r w:rsidR="00A903BA">
        <w:rPr>
          <w:b/>
          <w:bCs/>
          <w:lang w:val="en-GB"/>
        </w:rPr>
        <w:t>Date of next meeting:</w:t>
      </w:r>
      <w:r w:rsidR="00A846B5">
        <w:rPr>
          <w:b/>
          <w:bCs/>
          <w:lang w:val="en-GB"/>
        </w:rPr>
        <w:t xml:space="preserve"> </w:t>
      </w:r>
      <w:r w:rsidR="009F3FCF">
        <w:rPr>
          <w:b/>
          <w:bCs/>
          <w:lang w:val="en-GB"/>
        </w:rPr>
        <w:t xml:space="preserve">Tuesday </w:t>
      </w:r>
      <w:r w:rsidR="00AC7733">
        <w:rPr>
          <w:b/>
          <w:bCs/>
          <w:lang w:val="en-GB"/>
        </w:rPr>
        <w:t>13</w:t>
      </w:r>
      <w:r w:rsidR="00AC7733" w:rsidRPr="00AC7733">
        <w:rPr>
          <w:b/>
          <w:bCs/>
          <w:vertAlign w:val="superscript"/>
          <w:lang w:val="en-GB"/>
        </w:rPr>
        <w:t>th</w:t>
      </w:r>
      <w:r w:rsidR="00AC7733">
        <w:rPr>
          <w:b/>
          <w:bCs/>
          <w:lang w:val="en-GB"/>
        </w:rPr>
        <w:t xml:space="preserve"> January 2026</w:t>
      </w:r>
      <w:r w:rsidR="00C65BCB">
        <w:rPr>
          <w:b/>
          <w:bCs/>
          <w:lang w:val="en-GB"/>
        </w:rPr>
        <w:t xml:space="preserve"> </w:t>
      </w:r>
      <w:r w:rsidR="009F3FCF">
        <w:rPr>
          <w:b/>
          <w:bCs/>
          <w:lang w:val="en-GB"/>
        </w:rPr>
        <w:t>at 7pm</w:t>
      </w:r>
      <w:r w:rsidR="00B029C8">
        <w:rPr>
          <w:b/>
          <w:bCs/>
          <w:lang w:val="en-GB"/>
        </w:rPr>
        <w:t>.</w:t>
      </w:r>
      <w:r w:rsidR="005D2D0D">
        <w:rPr>
          <w:b/>
          <w:bCs/>
          <w:lang w:val="en-GB"/>
        </w:rPr>
        <w:t xml:space="preserve"> </w:t>
      </w:r>
    </w:p>
    <w:p w14:paraId="5BCB6014" w14:textId="08BECBF4" w:rsidR="00542AE5" w:rsidRPr="00542AE5" w:rsidRDefault="00542AE5" w:rsidP="000E3AB4">
      <w:pPr>
        <w:ind w:left="360"/>
        <w:rPr>
          <w:lang w:val="en-GB"/>
        </w:rPr>
      </w:pPr>
      <w:r w:rsidRPr="00542AE5">
        <w:rPr>
          <w:lang w:val="en-GB"/>
        </w:rPr>
        <w:t xml:space="preserve">(Apologies: </w:t>
      </w:r>
      <w:r w:rsidR="00C25FF2">
        <w:rPr>
          <w:lang w:val="en-GB"/>
        </w:rPr>
        <w:t xml:space="preserve">              </w:t>
      </w:r>
      <w:r w:rsidRPr="00542AE5">
        <w:rPr>
          <w:lang w:val="en-GB"/>
        </w:rPr>
        <w:t>)</w:t>
      </w:r>
    </w:p>
    <w:sectPr w:rsidR="00542AE5" w:rsidRPr="00542AE5" w:rsidSect="005C45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4432" w14:textId="77777777" w:rsidR="00C9721A" w:rsidRDefault="00C9721A">
      <w:r>
        <w:separator/>
      </w:r>
    </w:p>
  </w:endnote>
  <w:endnote w:type="continuationSeparator" w:id="0">
    <w:p w14:paraId="367E5724" w14:textId="77777777" w:rsidR="00C9721A" w:rsidRDefault="00C9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DB37" w14:textId="77777777" w:rsidR="000E3730" w:rsidRDefault="000E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843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36AA" w14:textId="4110DC51" w:rsidR="0063223B" w:rsidRDefault="006322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44CE9" w14:textId="2432B486" w:rsidR="00FE576D" w:rsidRPr="007667E8" w:rsidRDefault="00FE576D">
    <w:pPr>
      <w:pStyle w:val="Footer"/>
      <w:rPr>
        <w:noProof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728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664DB" w14:textId="1B7386EE" w:rsidR="00F123B9" w:rsidRDefault="00F123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E649B" w14:textId="77777777" w:rsidR="00F123B9" w:rsidRDefault="00F12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B757" w14:textId="77777777" w:rsidR="00C9721A" w:rsidRDefault="00C9721A">
      <w:r>
        <w:separator/>
      </w:r>
    </w:p>
  </w:footnote>
  <w:footnote w:type="continuationSeparator" w:id="0">
    <w:p w14:paraId="6677A142" w14:textId="77777777" w:rsidR="00C9721A" w:rsidRDefault="00C9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D636" w14:textId="74F3179B" w:rsidR="000E3730" w:rsidRDefault="000E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FE16" w14:textId="7E1759CB" w:rsidR="000E3730" w:rsidRDefault="000E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3DE5" w14:textId="3E068A58" w:rsidR="000E3730" w:rsidRDefault="000E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2DA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67B65"/>
    <w:multiLevelType w:val="hybridMultilevel"/>
    <w:tmpl w:val="32181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992F0D"/>
    <w:multiLevelType w:val="hybridMultilevel"/>
    <w:tmpl w:val="983A7E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1EE4"/>
    <w:multiLevelType w:val="hybridMultilevel"/>
    <w:tmpl w:val="1060B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72660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78A654D"/>
    <w:multiLevelType w:val="hybridMultilevel"/>
    <w:tmpl w:val="27A44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7B132B6"/>
    <w:multiLevelType w:val="multilevel"/>
    <w:tmpl w:val="748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B22E00"/>
    <w:multiLevelType w:val="hybridMultilevel"/>
    <w:tmpl w:val="E8DAB4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924BC9"/>
    <w:multiLevelType w:val="hybridMultilevel"/>
    <w:tmpl w:val="46C44A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226CBF"/>
    <w:multiLevelType w:val="multilevel"/>
    <w:tmpl w:val="17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89411F"/>
    <w:multiLevelType w:val="multilevel"/>
    <w:tmpl w:val="0F3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695096"/>
    <w:multiLevelType w:val="hybridMultilevel"/>
    <w:tmpl w:val="BBEE5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FA155D0"/>
    <w:multiLevelType w:val="multilevel"/>
    <w:tmpl w:val="928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3325D7"/>
    <w:multiLevelType w:val="multilevel"/>
    <w:tmpl w:val="17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455F4F"/>
    <w:multiLevelType w:val="hybridMultilevel"/>
    <w:tmpl w:val="93FA54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6150D3"/>
    <w:multiLevelType w:val="hybridMultilevel"/>
    <w:tmpl w:val="CD4455B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13671A0E"/>
    <w:multiLevelType w:val="hybridMultilevel"/>
    <w:tmpl w:val="817E2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69315E"/>
    <w:multiLevelType w:val="hybridMultilevel"/>
    <w:tmpl w:val="4C12C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5A76512"/>
    <w:multiLevelType w:val="multilevel"/>
    <w:tmpl w:val="563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707EE0"/>
    <w:multiLevelType w:val="multilevel"/>
    <w:tmpl w:val="54D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2778C"/>
    <w:multiLevelType w:val="multilevel"/>
    <w:tmpl w:val="092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A1B8F"/>
    <w:multiLevelType w:val="hybridMultilevel"/>
    <w:tmpl w:val="F1A85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A1D75CD"/>
    <w:multiLevelType w:val="multilevel"/>
    <w:tmpl w:val="026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F13AF8"/>
    <w:multiLevelType w:val="multilevel"/>
    <w:tmpl w:val="17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3268E7"/>
    <w:multiLevelType w:val="hybridMultilevel"/>
    <w:tmpl w:val="5052C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1347586"/>
    <w:multiLevelType w:val="multilevel"/>
    <w:tmpl w:val="D2B2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D21824"/>
    <w:multiLevelType w:val="hybridMultilevel"/>
    <w:tmpl w:val="CB26F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3B16768"/>
    <w:multiLevelType w:val="hybridMultilevel"/>
    <w:tmpl w:val="B35EB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D0C57E3"/>
    <w:multiLevelType w:val="hybridMultilevel"/>
    <w:tmpl w:val="D29C5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DA14812"/>
    <w:multiLevelType w:val="hybridMultilevel"/>
    <w:tmpl w:val="50345E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F434972"/>
    <w:multiLevelType w:val="hybridMultilevel"/>
    <w:tmpl w:val="DF5AF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40B37CD"/>
    <w:multiLevelType w:val="multilevel"/>
    <w:tmpl w:val="E83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7A72DC"/>
    <w:multiLevelType w:val="hybridMultilevel"/>
    <w:tmpl w:val="C87E1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4E694A"/>
    <w:multiLevelType w:val="hybridMultilevel"/>
    <w:tmpl w:val="F9A25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D843780"/>
    <w:multiLevelType w:val="hybridMultilevel"/>
    <w:tmpl w:val="DEF04D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F8F02BB"/>
    <w:multiLevelType w:val="hybridMultilevel"/>
    <w:tmpl w:val="2AA4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9E4CCD"/>
    <w:multiLevelType w:val="multilevel"/>
    <w:tmpl w:val="506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851F27"/>
    <w:multiLevelType w:val="multilevel"/>
    <w:tmpl w:val="86A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3E4DD7"/>
    <w:multiLevelType w:val="hybridMultilevel"/>
    <w:tmpl w:val="CBD0A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D4E607A"/>
    <w:multiLevelType w:val="hybridMultilevel"/>
    <w:tmpl w:val="CE50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0AE6BA4"/>
    <w:multiLevelType w:val="multilevel"/>
    <w:tmpl w:val="6EC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014C52"/>
    <w:multiLevelType w:val="hybridMultilevel"/>
    <w:tmpl w:val="296C7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12F4D7F"/>
    <w:multiLevelType w:val="hybridMultilevel"/>
    <w:tmpl w:val="ABDA7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1531620"/>
    <w:multiLevelType w:val="hybridMultilevel"/>
    <w:tmpl w:val="EC60B1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15B5D07"/>
    <w:multiLevelType w:val="hybridMultilevel"/>
    <w:tmpl w:val="410CD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176683B"/>
    <w:multiLevelType w:val="hybridMultilevel"/>
    <w:tmpl w:val="1DDE15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1DD4830"/>
    <w:multiLevelType w:val="hybridMultilevel"/>
    <w:tmpl w:val="43A8D4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2740457"/>
    <w:multiLevelType w:val="hybridMultilevel"/>
    <w:tmpl w:val="3AB0F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A24793"/>
    <w:multiLevelType w:val="hybridMultilevel"/>
    <w:tmpl w:val="6D0E4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645D0"/>
    <w:multiLevelType w:val="hybridMultilevel"/>
    <w:tmpl w:val="F984D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6607679"/>
    <w:multiLevelType w:val="multilevel"/>
    <w:tmpl w:val="A41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DC4687"/>
    <w:multiLevelType w:val="hybridMultilevel"/>
    <w:tmpl w:val="EBD03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97E74D1"/>
    <w:multiLevelType w:val="hybridMultilevel"/>
    <w:tmpl w:val="93443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AF070C1"/>
    <w:multiLevelType w:val="hybridMultilevel"/>
    <w:tmpl w:val="C40A4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B673569"/>
    <w:multiLevelType w:val="multilevel"/>
    <w:tmpl w:val="8736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C6BA2"/>
    <w:multiLevelType w:val="hybridMultilevel"/>
    <w:tmpl w:val="A3E4F75E"/>
    <w:lvl w:ilvl="0" w:tplc="4BF0C6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A47975"/>
    <w:multiLevelType w:val="hybridMultilevel"/>
    <w:tmpl w:val="7748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807131"/>
    <w:multiLevelType w:val="hybridMultilevel"/>
    <w:tmpl w:val="8690C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DD325B3"/>
    <w:multiLevelType w:val="multilevel"/>
    <w:tmpl w:val="17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29037C"/>
    <w:multiLevelType w:val="hybridMultilevel"/>
    <w:tmpl w:val="B0DC5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76810"/>
    <w:multiLevelType w:val="hybridMultilevel"/>
    <w:tmpl w:val="FDFEB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4EC70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6" w15:restartNumberingAfterBreak="0">
    <w:nsid w:val="66730532"/>
    <w:multiLevelType w:val="multilevel"/>
    <w:tmpl w:val="171C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F6222A"/>
    <w:multiLevelType w:val="hybridMultilevel"/>
    <w:tmpl w:val="9CA4D1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6A635D"/>
    <w:multiLevelType w:val="hybridMultilevel"/>
    <w:tmpl w:val="60249C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C861758"/>
    <w:multiLevelType w:val="hybridMultilevel"/>
    <w:tmpl w:val="29CA8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DE132A"/>
    <w:multiLevelType w:val="hybridMultilevel"/>
    <w:tmpl w:val="BDE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2F7BFC"/>
    <w:multiLevelType w:val="multilevel"/>
    <w:tmpl w:val="AA0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B7489C"/>
    <w:multiLevelType w:val="hybridMultilevel"/>
    <w:tmpl w:val="989C2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BF74E0"/>
    <w:multiLevelType w:val="multilevel"/>
    <w:tmpl w:val="140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7C9349B"/>
    <w:multiLevelType w:val="hybridMultilevel"/>
    <w:tmpl w:val="C94E3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8064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BF247AE"/>
    <w:multiLevelType w:val="hybridMultilevel"/>
    <w:tmpl w:val="571E6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FB8798B"/>
    <w:multiLevelType w:val="hybridMultilevel"/>
    <w:tmpl w:val="51827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90322">
    <w:abstractNumId w:val="45"/>
  </w:num>
  <w:num w:numId="2" w16cid:durableId="1850675926">
    <w:abstractNumId w:val="73"/>
  </w:num>
  <w:num w:numId="3" w16cid:durableId="30571679">
    <w:abstractNumId w:val="27"/>
  </w:num>
  <w:num w:numId="4" w16cid:durableId="771509439">
    <w:abstractNumId w:val="12"/>
  </w:num>
  <w:num w:numId="5" w16cid:durableId="876313258">
    <w:abstractNumId w:val="34"/>
  </w:num>
  <w:num w:numId="6" w16cid:durableId="1152254313">
    <w:abstractNumId w:val="9"/>
  </w:num>
  <w:num w:numId="7" w16cid:durableId="502815937">
    <w:abstractNumId w:val="7"/>
  </w:num>
  <w:num w:numId="8" w16cid:durableId="791165914">
    <w:abstractNumId w:val="6"/>
  </w:num>
  <w:num w:numId="9" w16cid:durableId="1275362358">
    <w:abstractNumId w:val="5"/>
  </w:num>
  <w:num w:numId="10" w16cid:durableId="14811688">
    <w:abstractNumId w:val="4"/>
  </w:num>
  <w:num w:numId="11" w16cid:durableId="1757242975">
    <w:abstractNumId w:val="8"/>
  </w:num>
  <w:num w:numId="12" w16cid:durableId="630356856">
    <w:abstractNumId w:val="3"/>
  </w:num>
  <w:num w:numId="13" w16cid:durableId="1646541171">
    <w:abstractNumId w:val="2"/>
  </w:num>
  <w:num w:numId="14" w16cid:durableId="283654236">
    <w:abstractNumId w:val="1"/>
  </w:num>
  <w:num w:numId="15" w16cid:durableId="1801729255">
    <w:abstractNumId w:val="0"/>
  </w:num>
  <w:num w:numId="16" w16cid:durableId="94443258">
    <w:abstractNumId w:val="78"/>
  </w:num>
  <w:num w:numId="17" w16cid:durableId="1283923394">
    <w:abstractNumId w:val="82"/>
  </w:num>
  <w:num w:numId="18" w16cid:durableId="321350614">
    <w:abstractNumId w:val="81"/>
  </w:num>
  <w:num w:numId="19" w16cid:durableId="1183083693">
    <w:abstractNumId w:val="88"/>
  </w:num>
  <w:num w:numId="20" w16cid:durableId="1725906443">
    <w:abstractNumId w:val="14"/>
  </w:num>
  <w:num w:numId="21" w16cid:durableId="2046446531">
    <w:abstractNumId w:val="75"/>
  </w:num>
  <w:num w:numId="22" w16cid:durableId="1498769019">
    <w:abstractNumId w:val="70"/>
  </w:num>
  <w:num w:numId="23" w16cid:durableId="915632373">
    <w:abstractNumId w:val="41"/>
  </w:num>
  <w:num w:numId="24" w16cid:durableId="189414006">
    <w:abstractNumId w:val="87"/>
  </w:num>
  <w:num w:numId="25" w16cid:durableId="1317606425">
    <w:abstractNumId w:val="51"/>
  </w:num>
  <w:num w:numId="26" w16cid:durableId="955259789">
    <w:abstractNumId w:val="44"/>
  </w:num>
  <w:num w:numId="27" w16cid:durableId="108937272">
    <w:abstractNumId w:val="65"/>
  </w:num>
  <w:num w:numId="28" w16cid:durableId="746539973">
    <w:abstractNumId w:val="28"/>
  </w:num>
  <w:num w:numId="29" w16cid:durableId="634063603">
    <w:abstractNumId w:val="48"/>
  </w:num>
  <w:num w:numId="30" w16cid:durableId="1238856723">
    <w:abstractNumId w:val="66"/>
  </w:num>
  <w:num w:numId="31" w16cid:durableId="1877886479">
    <w:abstractNumId w:val="80"/>
  </w:num>
  <w:num w:numId="32" w16cid:durableId="154540146">
    <w:abstractNumId w:val="25"/>
  </w:num>
  <w:num w:numId="33" w16cid:durableId="1963994034">
    <w:abstractNumId w:val="32"/>
  </w:num>
  <w:num w:numId="34" w16cid:durableId="1452284709">
    <w:abstractNumId w:val="13"/>
  </w:num>
  <w:num w:numId="35" w16cid:durableId="1562252406">
    <w:abstractNumId w:val="39"/>
  </w:num>
  <w:num w:numId="36" w16cid:durableId="891117992">
    <w:abstractNumId w:val="38"/>
  </w:num>
  <w:num w:numId="37" w16cid:durableId="2057120080">
    <w:abstractNumId w:val="42"/>
  </w:num>
  <w:num w:numId="38" w16cid:durableId="1847086555">
    <w:abstractNumId w:val="26"/>
  </w:num>
  <w:num w:numId="39" w16cid:durableId="1076633271">
    <w:abstractNumId w:val="18"/>
  </w:num>
  <w:num w:numId="40" w16cid:durableId="1433015491">
    <w:abstractNumId w:val="47"/>
  </w:num>
  <w:num w:numId="41" w16cid:durableId="1695810718">
    <w:abstractNumId w:val="74"/>
  </w:num>
  <w:num w:numId="42" w16cid:durableId="1682927118">
    <w:abstractNumId w:val="56"/>
  </w:num>
  <w:num w:numId="43" w16cid:durableId="1029331247">
    <w:abstractNumId w:val="36"/>
  </w:num>
  <w:num w:numId="44" w16cid:durableId="1121219244">
    <w:abstractNumId w:val="85"/>
  </w:num>
  <w:num w:numId="45" w16cid:durableId="992876436">
    <w:abstractNumId w:val="54"/>
  </w:num>
  <w:num w:numId="46" w16cid:durableId="780343490">
    <w:abstractNumId w:val="10"/>
  </w:num>
  <w:num w:numId="47" w16cid:durableId="2104102771">
    <w:abstractNumId w:val="83"/>
  </w:num>
  <w:num w:numId="48" w16cid:durableId="1125655872">
    <w:abstractNumId w:val="60"/>
  </w:num>
  <w:num w:numId="49" w16cid:durableId="1848866927">
    <w:abstractNumId w:val="15"/>
  </w:num>
  <w:num w:numId="50" w16cid:durableId="2017265837">
    <w:abstractNumId w:val="21"/>
  </w:num>
  <w:num w:numId="51" w16cid:durableId="860626213">
    <w:abstractNumId w:val="59"/>
  </w:num>
  <w:num w:numId="52" w16cid:durableId="45763651">
    <w:abstractNumId w:val="89"/>
  </w:num>
  <w:num w:numId="53" w16cid:durableId="1689484601">
    <w:abstractNumId w:val="62"/>
  </w:num>
  <w:num w:numId="54" w16cid:durableId="1426926252">
    <w:abstractNumId w:val="55"/>
  </w:num>
  <w:num w:numId="55" w16cid:durableId="1836341672">
    <w:abstractNumId w:val="72"/>
  </w:num>
  <w:num w:numId="56" w16cid:durableId="166483728">
    <w:abstractNumId w:val="58"/>
  </w:num>
  <w:num w:numId="57" w16cid:durableId="797258219">
    <w:abstractNumId w:val="52"/>
  </w:num>
  <w:num w:numId="58" w16cid:durableId="135149329">
    <w:abstractNumId w:val="46"/>
  </w:num>
  <w:num w:numId="59" w16cid:durableId="830172301">
    <w:abstractNumId w:val="61"/>
  </w:num>
  <w:num w:numId="60" w16cid:durableId="1104960157">
    <w:abstractNumId w:val="90"/>
  </w:num>
  <w:num w:numId="61" w16cid:durableId="1696496304">
    <w:abstractNumId w:val="17"/>
  </w:num>
  <w:num w:numId="62" w16cid:durableId="1537234159">
    <w:abstractNumId w:val="40"/>
  </w:num>
  <w:num w:numId="63" w16cid:durableId="1402169688">
    <w:abstractNumId w:val="24"/>
  </w:num>
  <w:num w:numId="64" w16cid:durableId="1327971918">
    <w:abstractNumId w:val="11"/>
  </w:num>
  <w:num w:numId="65" w16cid:durableId="1516529272">
    <w:abstractNumId w:val="57"/>
  </w:num>
  <w:num w:numId="66" w16cid:durableId="1569270448">
    <w:abstractNumId w:val="77"/>
  </w:num>
  <w:num w:numId="67" w16cid:durableId="280379648">
    <w:abstractNumId w:val="64"/>
  </w:num>
  <w:num w:numId="68" w16cid:durableId="1339844603">
    <w:abstractNumId w:val="69"/>
  </w:num>
  <w:num w:numId="69" w16cid:durableId="229534693">
    <w:abstractNumId w:val="79"/>
  </w:num>
  <w:num w:numId="70" w16cid:durableId="1956710307">
    <w:abstractNumId w:val="68"/>
  </w:num>
  <w:num w:numId="71" w16cid:durableId="841822612">
    <w:abstractNumId w:val="20"/>
  </w:num>
  <w:num w:numId="72" w16cid:durableId="1228224956">
    <w:abstractNumId w:val="63"/>
  </w:num>
  <w:num w:numId="73" w16cid:durableId="1071152214">
    <w:abstractNumId w:val="49"/>
  </w:num>
  <w:num w:numId="74" w16cid:durableId="1112359501">
    <w:abstractNumId w:val="29"/>
  </w:num>
  <w:num w:numId="75" w16cid:durableId="177888472">
    <w:abstractNumId w:val="31"/>
  </w:num>
  <w:num w:numId="76" w16cid:durableId="1558004513">
    <w:abstractNumId w:val="16"/>
  </w:num>
  <w:num w:numId="77" w16cid:durableId="1800683470">
    <w:abstractNumId w:val="84"/>
  </w:num>
  <w:num w:numId="78" w16cid:durableId="410391535">
    <w:abstractNumId w:val="30"/>
  </w:num>
  <w:num w:numId="79" w16cid:durableId="899288906">
    <w:abstractNumId w:val="67"/>
  </w:num>
  <w:num w:numId="80" w16cid:durableId="61219641">
    <w:abstractNumId w:val="43"/>
  </w:num>
  <w:num w:numId="81" w16cid:durableId="1477453120">
    <w:abstractNumId w:val="53"/>
  </w:num>
  <w:num w:numId="82" w16cid:durableId="1453358779">
    <w:abstractNumId w:val="33"/>
  </w:num>
  <w:num w:numId="83" w16cid:durableId="1219707830">
    <w:abstractNumId w:val="86"/>
  </w:num>
  <w:num w:numId="84" w16cid:durableId="186678830">
    <w:abstractNumId w:val="22"/>
  </w:num>
  <w:num w:numId="85" w16cid:durableId="955136195">
    <w:abstractNumId w:val="37"/>
  </w:num>
  <w:num w:numId="86" w16cid:durableId="100926309">
    <w:abstractNumId w:val="35"/>
  </w:num>
  <w:num w:numId="87" w16cid:durableId="966550362">
    <w:abstractNumId w:val="50"/>
  </w:num>
  <w:num w:numId="88" w16cid:durableId="884680578">
    <w:abstractNumId w:val="76"/>
  </w:num>
  <w:num w:numId="89" w16cid:durableId="1967395581">
    <w:abstractNumId w:val="23"/>
  </w:num>
  <w:num w:numId="90" w16cid:durableId="464128627">
    <w:abstractNumId w:val="19"/>
  </w:num>
  <w:num w:numId="91" w16cid:durableId="45448243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CF"/>
    <w:rsid w:val="00001182"/>
    <w:rsid w:val="00007861"/>
    <w:rsid w:val="00022357"/>
    <w:rsid w:val="00023AEA"/>
    <w:rsid w:val="00041AA5"/>
    <w:rsid w:val="00041DD6"/>
    <w:rsid w:val="00043255"/>
    <w:rsid w:val="000758DA"/>
    <w:rsid w:val="00081D4D"/>
    <w:rsid w:val="0008209B"/>
    <w:rsid w:val="0008328E"/>
    <w:rsid w:val="000B0CEC"/>
    <w:rsid w:val="000B4592"/>
    <w:rsid w:val="000C5287"/>
    <w:rsid w:val="000D1B9D"/>
    <w:rsid w:val="000D2EA2"/>
    <w:rsid w:val="000E3730"/>
    <w:rsid w:val="000E3AB4"/>
    <w:rsid w:val="000F21A5"/>
    <w:rsid w:val="00104D8F"/>
    <w:rsid w:val="001134B5"/>
    <w:rsid w:val="00117AAF"/>
    <w:rsid w:val="001222AB"/>
    <w:rsid w:val="0014377A"/>
    <w:rsid w:val="00144338"/>
    <w:rsid w:val="00151017"/>
    <w:rsid w:val="001525C0"/>
    <w:rsid w:val="00170F1B"/>
    <w:rsid w:val="00172B30"/>
    <w:rsid w:val="00181536"/>
    <w:rsid w:val="00182992"/>
    <w:rsid w:val="001831F6"/>
    <w:rsid w:val="00185A21"/>
    <w:rsid w:val="00191334"/>
    <w:rsid w:val="00192064"/>
    <w:rsid w:val="001A1D08"/>
    <w:rsid w:val="001B1758"/>
    <w:rsid w:val="001C2922"/>
    <w:rsid w:val="001D49CE"/>
    <w:rsid w:val="001D6191"/>
    <w:rsid w:val="001D79F1"/>
    <w:rsid w:val="001E7D65"/>
    <w:rsid w:val="001F3433"/>
    <w:rsid w:val="001F5AB9"/>
    <w:rsid w:val="00205E00"/>
    <w:rsid w:val="00221819"/>
    <w:rsid w:val="00222266"/>
    <w:rsid w:val="0022406C"/>
    <w:rsid w:val="00230425"/>
    <w:rsid w:val="00230765"/>
    <w:rsid w:val="00252ACA"/>
    <w:rsid w:val="00255960"/>
    <w:rsid w:val="0026294E"/>
    <w:rsid w:val="00274D5E"/>
    <w:rsid w:val="00282AF3"/>
    <w:rsid w:val="002831C3"/>
    <w:rsid w:val="00286BF4"/>
    <w:rsid w:val="00292ED2"/>
    <w:rsid w:val="002A2B44"/>
    <w:rsid w:val="002A3FCB"/>
    <w:rsid w:val="002A500D"/>
    <w:rsid w:val="002B29AF"/>
    <w:rsid w:val="002B4674"/>
    <w:rsid w:val="002C190F"/>
    <w:rsid w:val="002D1007"/>
    <w:rsid w:val="002D3701"/>
    <w:rsid w:val="002F43BA"/>
    <w:rsid w:val="002F5DB2"/>
    <w:rsid w:val="00302134"/>
    <w:rsid w:val="00303519"/>
    <w:rsid w:val="003066B4"/>
    <w:rsid w:val="0031296C"/>
    <w:rsid w:val="00324132"/>
    <w:rsid w:val="00324CFE"/>
    <w:rsid w:val="00327501"/>
    <w:rsid w:val="00354BE3"/>
    <w:rsid w:val="003871FA"/>
    <w:rsid w:val="00392EF0"/>
    <w:rsid w:val="00393384"/>
    <w:rsid w:val="003A1443"/>
    <w:rsid w:val="003B5FCE"/>
    <w:rsid w:val="003C7F10"/>
    <w:rsid w:val="003D0BE9"/>
    <w:rsid w:val="003E525E"/>
    <w:rsid w:val="003F5C3D"/>
    <w:rsid w:val="00402E7E"/>
    <w:rsid w:val="004038E3"/>
    <w:rsid w:val="00416222"/>
    <w:rsid w:val="00424F9F"/>
    <w:rsid w:val="00431BEB"/>
    <w:rsid w:val="00435446"/>
    <w:rsid w:val="004521A8"/>
    <w:rsid w:val="0045495F"/>
    <w:rsid w:val="004679C4"/>
    <w:rsid w:val="00493A50"/>
    <w:rsid w:val="004A309C"/>
    <w:rsid w:val="004A53BE"/>
    <w:rsid w:val="004B3A7E"/>
    <w:rsid w:val="004C1513"/>
    <w:rsid w:val="004C15B4"/>
    <w:rsid w:val="004C6953"/>
    <w:rsid w:val="004C70B4"/>
    <w:rsid w:val="004D1FA5"/>
    <w:rsid w:val="004D375C"/>
    <w:rsid w:val="004E02F1"/>
    <w:rsid w:val="004F4532"/>
    <w:rsid w:val="004F4B89"/>
    <w:rsid w:val="00503152"/>
    <w:rsid w:val="00513C55"/>
    <w:rsid w:val="00533CE1"/>
    <w:rsid w:val="005377E6"/>
    <w:rsid w:val="00542AE5"/>
    <w:rsid w:val="00562D26"/>
    <w:rsid w:val="0058206D"/>
    <w:rsid w:val="005840D3"/>
    <w:rsid w:val="0058550A"/>
    <w:rsid w:val="005927BA"/>
    <w:rsid w:val="005942B3"/>
    <w:rsid w:val="00597FB0"/>
    <w:rsid w:val="005A0DED"/>
    <w:rsid w:val="005C45FF"/>
    <w:rsid w:val="005C565B"/>
    <w:rsid w:val="005C782E"/>
    <w:rsid w:val="005D2056"/>
    <w:rsid w:val="005D2D0D"/>
    <w:rsid w:val="005D2F84"/>
    <w:rsid w:val="005E6244"/>
    <w:rsid w:val="0060082E"/>
    <w:rsid w:val="0060647A"/>
    <w:rsid w:val="0061069A"/>
    <w:rsid w:val="00610ABF"/>
    <w:rsid w:val="0061388F"/>
    <w:rsid w:val="006274B0"/>
    <w:rsid w:val="0063223B"/>
    <w:rsid w:val="00647852"/>
    <w:rsid w:val="00652077"/>
    <w:rsid w:val="00656225"/>
    <w:rsid w:val="0066004B"/>
    <w:rsid w:val="00663449"/>
    <w:rsid w:val="00666F42"/>
    <w:rsid w:val="00675A65"/>
    <w:rsid w:val="00681117"/>
    <w:rsid w:val="00684306"/>
    <w:rsid w:val="00692840"/>
    <w:rsid w:val="006A23D2"/>
    <w:rsid w:val="006B0BB2"/>
    <w:rsid w:val="006D3661"/>
    <w:rsid w:val="006D495C"/>
    <w:rsid w:val="006E1FED"/>
    <w:rsid w:val="006E5119"/>
    <w:rsid w:val="006E6FB9"/>
    <w:rsid w:val="006F296E"/>
    <w:rsid w:val="006F4236"/>
    <w:rsid w:val="006F504F"/>
    <w:rsid w:val="006F637E"/>
    <w:rsid w:val="007173EB"/>
    <w:rsid w:val="00742196"/>
    <w:rsid w:val="00746308"/>
    <w:rsid w:val="0075475F"/>
    <w:rsid w:val="007638A6"/>
    <w:rsid w:val="007667E8"/>
    <w:rsid w:val="00774146"/>
    <w:rsid w:val="007763E4"/>
    <w:rsid w:val="00776DBE"/>
    <w:rsid w:val="00784F76"/>
    <w:rsid w:val="00786D8E"/>
    <w:rsid w:val="00792997"/>
    <w:rsid w:val="007A2D6D"/>
    <w:rsid w:val="007A5876"/>
    <w:rsid w:val="007A628A"/>
    <w:rsid w:val="007C01C5"/>
    <w:rsid w:val="007C2549"/>
    <w:rsid w:val="007F0D4A"/>
    <w:rsid w:val="007F2B00"/>
    <w:rsid w:val="007F55FD"/>
    <w:rsid w:val="00800011"/>
    <w:rsid w:val="00803EFE"/>
    <w:rsid w:val="0081074A"/>
    <w:rsid w:val="00813507"/>
    <w:rsid w:val="008320D7"/>
    <w:rsid w:val="00834DA2"/>
    <w:rsid w:val="00854EC5"/>
    <w:rsid w:val="00871879"/>
    <w:rsid w:val="0088295F"/>
    <w:rsid w:val="00883FFD"/>
    <w:rsid w:val="00891381"/>
    <w:rsid w:val="008A6CDE"/>
    <w:rsid w:val="008B0401"/>
    <w:rsid w:val="008B1199"/>
    <w:rsid w:val="008C1CA7"/>
    <w:rsid w:val="008C5FFE"/>
    <w:rsid w:val="008C6027"/>
    <w:rsid w:val="008D4775"/>
    <w:rsid w:val="008E1349"/>
    <w:rsid w:val="008E1D18"/>
    <w:rsid w:val="008F618B"/>
    <w:rsid w:val="00904171"/>
    <w:rsid w:val="00907EA5"/>
    <w:rsid w:val="00914364"/>
    <w:rsid w:val="009334F0"/>
    <w:rsid w:val="00947A35"/>
    <w:rsid w:val="009557AE"/>
    <w:rsid w:val="009579FE"/>
    <w:rsid w:val="009C1ADC"/>
    <w:rsid w:val="009C29A5"/>
    <w:rsid w:val="009E575A"/>
    <w:rsid w:val="009F0A43"/>
    <w:rsid w:val="009F3FCF"/>
    <w:rsid w:val="009F76AD"/>
    <w:rsid w:val="00A17C59"/>
    <w:rsid w:val="00A217FB"/>
    <w:rsid w:val="00A31B81"/>
    <w:rsid w:val="00A5396B"/>
    <w:rsid w:val="00A54EF1"/>
    <w:rsid w:val="00A55DCF"/>
    <w:rsid w:val="00A774FE"/>
    <w:rsid w:val="00A846B5"/>
    <w:rsid w:val="00A903BA"/>
    <w:rsid w:val="00AA03E8"/>
    <w:rsid w:val="00AA2D93"/>
    <w:rsid w:val="00AB3E35"/>
    <w:rsid w:val="00AB57AE"/>
    <w:rsid w:val="00AB5831"/>
    <w:rsid w:val="00AB7839"/>
    <w:rsid w:val="00AC1F1A"/>
    <w:rsid w:val="00AC7733"/>
    <w:rsid w:val="00AD32CB"/>
    <w:rsid w:val="00AD5DA8"/>
    <w:rsid w:val="00AE2430"/>
    <w:rsid w:val="00AE4965"/>
    <w:rsid w:val="00AE73F4"/>
    <w:rsid w:val="00AF00CB"/>
    <w:rsid w:val="00AF12C1"/>
    <w:rsid w:val="00B029C8"/>
    <w:rsid w:val="00B130D6"/>
    <w:rsid w:val="00B1621B"/>
    <w:rsid w:val="00B23F6E"/>
    <w:rsid w:val="00B32071"/>
    <w:rsid w:val="00B34F1C"/>
    <w:rsid w:val="00B5015F"/>
    <w:rsid w:val="00B51AD7"/>
    <w:rsid w:val="00B55168"/>
    <w:rsid w:val="00B57A09"/>
    <w:rsid w:val="00B6282E"/>
    <w:rsid w:val="00B65C8A"/>
    <w:rsid w:val="00B667C0"/>
    <w:rsid w:val="00B67D27"/>
    <w:rsid w:val="00B80FB8"/>
    <w:rsid w:val="00B840BC"/>
    <w:rsid w:val="00B84CFA"/>
    <w:rsid w:val="00B8543C"/>
    <w:rsid w:val="00B86B32"/>
    <w:rsid w:val="00BB2BCC"/>
    <w:rsid w:val="00BB54F3"/>
    <w:rsid w:val="00BC672D"/>
    <w:rsid w:val="00BD2011"/>
    <w:rsid w:val="00BD2A06"/>
    <w:rsid w:val="00BD3EC1"/>
    <w:rsid w:val="00BE76BE"/>
    <w:rsid w:val="00BF062E"/>
    <w:rsid w:val="00BF3354"/>
    <w:rsid w:val="00C04B20"/>
    <w:rsid w:val="00C1430E"/>
    <w:rsid w:val="00C16239"/>
    <w:rsid w:val="00C257DC"/>
    <w:rsid w:val="00C25FF2"/>
    <w:rsid w:val="00C32F35"/>
    <w:rsid w:val="00C41E6E"/>
    <w:rsid w:val="00C43127"/>
    <w:rsid w:val="00C516F4"/>
    <w:rsid w:val="00C54681"/>
    <w:rsid w:val="00C65BCB"/>
    <w:rsid w:val="00C7447B"/>
    <w:rsid w:val="00C9721A"/>
    <w:rsid w:val="00C9772C"/>
    <w:rsid w:val="00C97C22"/>
    <w:rsid w:val="00CC5A3F"/>
    <w:rsid w:val="00CC6C2E"/>
    <w:rsid w:val="00CD0DE5"/>
    <w:rsid w:val="00CE1EE3"/>
    <w:rsid w:val="00CE41FE"/>
    <w:rsid w:val="00CF4784"/>
    <w:rsid w:val="00CF62D6"/>
    <w:rsid w:val="00D07089"/>
    <w:rsid w:val="00D14793"/>
    <w:rsid w:val="00D14FD3"/>
    <w:rsid w:val="00D25DA6"/>
    <w:rsid w:val="00D3052C"/>
    <w:rsid w:val="00D50CFA"/>
    <w:rsid w:val="00D56232"/>
    <w:rsid w:val="00D609C9"/>
    <w:rsid w:val="00D718CD"/>
    <w:rsid w:val="00D83F6F"/>
    <w:rsid w:val="00D94374"/>
    <w:rsid w:val="00DA1E63"/>
    <w:rsid w:val="00DA4401"/>
    <w:rsid w:val="00DC3290"/>
    <w:rsid w:val="00E2094C"/>
    <w:rsid w:val="00E35B39"/>
    <w:rsid w:val="00E41108"/>
    <w:rsid w:val="00E56B7B"/>
    <w:rsid w:val="00E60A93"/>
    <w:rsid w:val="00E654A2"/>
    <w:rsid w:val="00E6756D"/>
    <w:rsid w:val="00E7050A"/>
    <w:rsid w:val="00E75AD2"/>
    <w:rsid w:val="00E85A00"/>
    <w:rsid w:val="00E976DB"/>
    <w:rsid w:val="00EA08DF"/>
    <w:rsid w:val="00EA097E"/>
    <w:rsid w:val="00EA7A02"/>
    <w:rsid w:val="00EB3738"/>
    <w:rsid w:val="00EB5433"/>
    <w:rsid w:val="00EB6BA2"/>
    <w:rsid w:val="00EC730E"/>
    <w:rsid w:val="00EF1AA1"/>
    <w:rsid w:val="00F11004"/>
    <w:rsid w:val="00F123B9"/>
    <w:rsid w:val="00F1341B"/>
    <w:rsid w:val="00F151AC"/>
    <w:rsid w:val="00F2286F"/>
    <w:rsid w:val="00F239AD"/>
    <w:rsid w:val="00F42E70"/>
    <w:rsid w:val="00F46EBB"/>
    <w:rsid w:val="00F60E97"/>
    <w:rsid w:val="00F64206"/>
    <w:rsid w:val="00F64664"/>
    <w:rsid w:val="00F64C01"/>
    <w:rsid w:val="00F6553F"/>
    <w:rsid w:val="00F66261"/>
    <w:rsid w:val="00F733DB"/>
    <w:rsid w:val="00F84702"/>
    <w:rsid w:val="00F9136A"/>
    <w:rsid w:val="00F925B9"/>
    <w:rsid w:val="00F965EC"/>
    <w:rsid w:val="00FA0E43"/>
    <w:rsid w:val="00FA1F2B"/>
    <w:rsid w:val="00FA662B"/>
    <w:rsid w:val="00FB1137"/>
    <w:rsid w:val="00FC1A96"/>
    <w:rsid w:val="00FC561F"/>
    <w:rsid w:val="00FC78E0"/>
    <w:rsid w:val="00FD18E1"/>
    <w:rsid w:val="00FD2389"/>
    <w:rsid w:val="00FD5DA4"/>
    <w:rsid w:val="00FE576D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2886D"/>
  <w15:chartTrackingRefBased/>
  <w15:docId w15:val="{39539DFC-1616-4882-A062-E47D4EA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Palatino Linotype" w:hAnsi="Palatino Linotype"/>
      <w:szCs w:val="21"/>
    </w:rPr>
  </w:style>
  <w:style w:type="paragraph" w:styleId="Heading1">
    <w:name w:val="heading 1"/>
    <w:basedOn w:val="Normal"/>
    <w:next w:val="Normal"/>
    <w:uiPriority w:val="9"/>
    <w:qFormat/>
    <w:rsid w:val="007667E8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7667E8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E8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67E8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E8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E8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E8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E8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E8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7667E8"/>
    <w:rPr>
      <w:rFonts w:ascii="Palatino Linotype" w:hAnsi="Palatino Linotype"/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7667E8"/>
    <w:rPr>
      <w:rFonts w:ascii="Palatino Linotype" w:hAnsi="Palatino Linotype"/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667E8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67E8"/>
    <w:rPr>
      <w:rFonts w:ascii="Palatino Linotype" w:hAnsi="Palatino Linotype"/>
      <w:szCs w:val="21"/>
    </w:rPr>
  </w:style>
  <w:style w:type="paragraph" w:styleId="Title">
    <w:name w:val="Title"/>
    <w:basedOn w:val="Normal"/>
    <w:uiPriority w:val="1"/>
    <w:qFormat/>
    <w:rsid w:val="007667E8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urful">
    <w:name w:val="List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7667E8"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rsid w:val="007667E8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E8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7667E8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67E8"/>
    <w:rPr>
      <w:rFonts w:ascii="Palatino Linotype" w:hAnsi="Palatino Linotype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E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67E8"/>
  </w:style>
  <w:style w:type="paragraph" w:styleId="BlockText">
    <w:name w:val="Block Text"/>
    <w:basedOn w:val="Normal"/>
    <w:uiPriority w:val="99"/>
    <w:semiHidden/>
    <w:unhideWhenUsed/>
    <w:rsid w:val="007667E8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7E8"/>
    <w:rPr>
      <w:rFonts w:ascii="Palatino Linotype" w:hAnsi="Palatino Linotype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7E8"/>
    <w:rPr>
      <w:rFonts w:ascii="Palatino Linotype" w:hAnsi="Palatino Linotype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67E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7E8"/>
    <w:rPr>
      <w:rFonts w:ascii="Palatino Linotype" w:hAnsi="Palatino Linotype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7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7E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7E8"/>
    <w:rPr>
      <w:rFonts w:ascii="Palatino Linotype" w:hAnsi="Palatino Linotype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667E8"/>
    <w:rPr>
      <w:rFonts w:ascii="Palatino Linotype" w:hAnsi="Palatino Linotype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7E8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7E8"/>
    <w:rPr>
      <w:rFonts w:ascii="Palatino Linotype" w:hAnsi="Palatino Linotype"/>
      <w:szCs w:val="21"/>
    </w:rPr>
  </w:style>
  <w:style w:type="table" w:styleId="ColourfulGrid">
    <w:name w:val="Colorful Grid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7E8"/>
    <w:rPr>
      <w:rFonts w:ascii="Palatino Linotype" w:hAnsi="Palatino Linotype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7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7E8"/>
    <w:rPr>
      <w:rFonts w:ascii="Palatino Linotype" w:hAnsi="Palatino Linotyp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E8"/>
    <w:rPr>
      <w:rFonts w:ascii="Palatino Linotype" w:hAnsi="Palatino Linotype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667E8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667E8"/>
    <w:rPr>
      <w:rFonts w:ascii="Palatino Linotype" w:hAnsi="Palatino Linotype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67E8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7667E8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667E8"/>
    <w:rPr>
      <w:rFonts w:ascii="Palatino Linotype" w:hAnsi="Palatino Linotype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7667E8"/>
    <w:rPr>
      <w:rFonts w:ascii="Palatino Linotype" w:hAnsi="Palatino Linotype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7E8"/>
    <w:rPr>
      <w:rFonts w:ascii="Palatino Linotype" w:hAnsi="Palatino Linotype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67E8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7E8"/>
    <w:rPr>
      <w:rFonts w:ascii="Palatino Linotype" w:hAnsi="Palatino Linotype"/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7E8"/>
    <w:rPr>
      <w:rFonts w:ascii="Palatino Linotype" w:hAnsi="Palatino Linotype"/>
      <w:szCs w:val="20"/>
    </w:rPr>
  </w:style>
  <w:style w:type="table" w:styleId="GridTable1Light">
    <w:name w:val="Grid Table 1 Light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E8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E8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E8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E8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67E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7E8"/>
    <w:rPr>
      <w:rFonts w:ascii="Palatino Linotype" w:hAnsi="Palatino Linotype"/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7E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7E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67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67E8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7E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7E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7E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7E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7E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7E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7E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7E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7E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67E8"/>
    <w:rPr>
      <w:rFonts w:ascii="Century Gothic" w:eastAsiaTheme="majorEastAsia" w:hAnsi="Century Gothic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67E8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67E8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67E8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7E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7E8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7E8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7E8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7E8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7E8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7E8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List">
    <w:name w:val="List"/>
    <w:basedOn w:val="Normal"/>
    <w:uiPriority w:val="99"/>
    <w:semiHidden/>
    <w:unhideWhenUsed/>
    <w:rsid w:val="007667E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67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67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67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67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67E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67E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67E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67E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67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67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67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67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67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667E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67E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67E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67E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67E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667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6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67E8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7E8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7667E8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667E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67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7E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7E8"/>
    <w:rPr>
      <w:rFonts w:ascii="Palatino Linotype" w:hAnsi="Palatino Linotype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table" w:styleId="PlainTable1">
    <w:name w:val="Plain Table 1"/>
    <w:basedOn w:val="TableNormal"/>
    <w:uiPriority w:val="41"/>
    <w:rsid w:val="007667E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7E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67E8"/>
    <w:pPr>
      <w:spacing w:before="0" w:after="0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7E8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6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67E8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67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7E8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7E8"/>
    <w:rPr>
      <w:rFonts w:ascii="Palatino Linotype" w:hAnsi="Palatino Linotype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7667E8"/>
    <w:rPr>
      <w:rFonts w:ascii="Palatino Linotype" w:hAnsi="Palatino Linotype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667E8"/>
    <w:rPr>
      <w:rFonts w:ascii="Palatino Linotype" w:hAnsi="Palatino Linotyp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667E8"/>
    <w:rPr>
      <w:rFonts w:ascii="Palatino Linotype" w:hAnsi="Palatino Linotype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6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6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6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6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6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6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6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6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6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6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6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6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6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6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6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6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67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6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67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67E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6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6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6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6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6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6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6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67E8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67E8"/>
  </w:style>
  <w:style w:type="paragraph" w:styleId="TOC2">
    <w:name w:val="toc 2"/>
    <w:basedOn w:val="Normal"/>
    <w:next w:val="Normal"/>
    <w:autoRedefine/>
    <w:uiPriority w:val="39"/>
    <w:semiHidden/>
    <w:unhideWhenUsed/>
    <w:rsid w:val="007667E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67E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67E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67E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67E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67E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67E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67E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7E8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NoList"/>
    <w:uiPriority w:val="99"/>
    <w:semiHidden/>
    <w:unhideWhenUsed/>
    <w:rsid w:val="007667E8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7667E8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7667E8"/>
    <w:pPr>
      <w:numPr>
        <w:numId w:val="21"/>
      </w:numPr>
    </w:pPr>
  </w:style>
  <w:style w:type="character" w:styleId="Hashtag">
    <w:name w:val="Hashtag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7667E8"/>
    <w:rPr>
      <w:rFonts w:ascii="Palatino Linotype" w:hAnsi="Palatino Linotype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7667E8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sz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5CE8995394403959607CA6300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3DE5-9171-46A4-9180-13109E371753}"/>
      </w:docPartPr>
      <w:docPartBody>
        <w:p w:rsidR="00FF0868" w:rsidRDefault="00000000">
          <w:pPr>
            <w:pStyle w:val="B655CE8995394403959607CA63001239"/>
          </w:pPr>
          <w:r w:rsidRPr="007667E8">
            <w:rPr>
              <w:lang w:bidi="en-GB"/>
            </w:rP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091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D"/>
    <w:rsid w:val="00037CA3"/>
    <w:rsid w:val="00073F25"/>
    <w:rsid w:val="00117AAF"/>
    <w:rsid w:val="00144338"/>
    <w:rsid w:val="00172B30"/>
    <w:rsid w:val="00175871"/>
    <w:rsid w:val="00191967"/>
    <w:rsid w:val="00222266"/>
    <w:rsid w:val="00354BE3"/>
    <w:rsid w:val="003D0BE9"/>
    <w:rsid w:val="003E17B1"/>
    <w:rsid w:val="00420074"/>
    <w:rsid w:val="004B4BE7"/>
    <w:rsid w:val="004C1513"/>
    <w:rsid w:val="00534E56"/>
    <w:rsid w:val="00562D26"/>
    <w:rsid w:val="00563C3E"/>
    <w:rsid w:val="005A75B6"/>
    <w:rsid w:val="005B153C"/>
    <w:rsid w:val="005E2EBD"/>
    <w:rsid w:val="005E6244"/>
    <w:rsid w:val="006077B6"/>
    <w:rsid w:val="006452FB"/>
    <w:rsid w:val="0066004B"/>
    <w:rsid w:val="00675A65"/>
    <w:rsid w:val="00686793"/>
    <w:rsid w:val="006D495C"/>
    <w:rsid w:val="006F4236"/>
    <w:rsid w:val="006F637E"/>
    <w:rsid w:val="00743D66"/>
    <w:rsid w:val="0075475F"/>
    <w:rsid w:val="00775ED1"/>
    <w:rsid w:val="007B08A8"/>
    <w:rsid w:val="007C4084"/>
    <w:rsid w:val="00834DA2"/>
    <w:rsid w:val="008448E5"/>
    <w:rsid w:val="00895BEC"/>
    <w:rsid w:val="008C2D95"/>
    <w:rsid w:val="008C6027"/>
    <w:rsid w:val="008D4775"/>
    <w:rsid w:val="009334F0"/>
    <w:rsid w:val="00981904"/>
    <w:rsid w:val="009A1BDF"/>
    <w:rsid w:val="009E2A5A"/>
    <w:rsid w:val="00A31B81"/>
    <w:rsid w:val="00A5396B"/>
    <w:rsid w:val="00A774FE"/>
    <w:rsid w:val="00B03DD5"/>
    <w:rsid w:val="00B07B26"/>
    <w:rsid w:val="00B23F6E"/>
    <w:rsid w:val="00B34567"/>
    <w:rsid w:val="00B34F1C"/>
    <w:rsid w:val="00B6282E"/>
    <w:rsid w:val="00B63181"/>
    <w:rsid w:val="00B8543C"/>
    <w:rsid w:val="00BA2EB4"/>
    <w:rsid w:val="00C1430E"/>
    <w:rsid w:val="00C257DC"/>
    <w:rsid w:val="00C72F2D"/>
    <w:rsid w:val="00CA5275"/>
    <w:rsid w:val="00CC6C2E"/>
    <w:rsid w:val="00CD4F84"/>
    <w:rsid w:val="00CE76F0"/>
    <w:rsid w:val="00D718CD"/>
    <w:rsid w:val="00D83F6F"/>
    <w:rsid w:val="00D94374"/>
    <w:rsid w:val="00DA1E63"/>
    <w:rsid w:val="00DE098E"/>
    <w:rsid w:val="00E2094C"/>
    <w:rsid w:val="00EB7951"/>
    <w:rsid w:val="00EE1BA1"/>
    <w:rsid w:val="00F46EBB"/>
    <w:rsid w:val="00F47CE8"/>
    <w:rsid w:val="00F64C01"/>
    <w:rsid w:val="00F733DB"/>
    <w:rsid w:val="00F822F0"/>
    <w:rsid w:val="00F9165F"/>
    <w:rsid w:val="00FD2389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5CE8995394403959607CA63001239">
    <w:name w:val="B655CE8995394403959607CA63001239"/>
  </w:style>
  <w:style w:type="character" w:styleId="IntenseEmphasis">
    <w:name w:val="Intense Emphasis"/>
    <w:basedOn w:val="DefaultParagraphFont"/>
    <w:uiPriority w:val="6"/>
    <w:unhideWhenUsed/>
    <w:qFormat/>
    <w:rPr>
      <w:rFonts w:ascii="Palatino Linotype" w:hAnsi="Palatino Linotype"/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5E2EBD"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kern w:val="0"/>
      <w:sz w:val="22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1F78-F9E3-4A25-9F19-A3327418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7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magsz</dc:creator>
  <cp:lastModifiedBy>Margaret McLucas</cp:lastModifiedBy>
  <cp:revision>4</cp:revision>
  <cp:lastPrinted>2025-06-10T16:39:00Z</cp:lastPrinted>
  <dcterms:created xsi:type="dcterms:W3CDTF">2026-01-13T11:44:00Z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